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61" w:line="240" w:lineRule="auto"/>
        <w:contextualSpacing w:val="0"/>
        <w:rPr>
          <w:rFonts w:ascii="Cambria" w:cs="Cambria" w:eastAsia="Cambria" w:hAnsi="Cambria"/>
          <w:b w:val="1"/>
          <w:color w:val="c61f0c"/>
          <w:sz w:val="38"/>
          <w:szCs w:val="38"/>
        </w:rPr>
      </w:pPr>
      <w:r w:rsidDel="00000000" w:rsidR="00000000" w:rsidRPr="00000000">
        <w:rPr>
          <w:rFonts w:ascii="Cambria" w:cs="Cambria" w:eastAsia="Cambria" w:hAnsi="Cambria"/>
          <w:b w:val="1"/>
          <w:color w:val="c61f0c"/>
          <w:sz w:val="38"/>
          <w:szCs w:val="38"/>
          <w:rtl w:val="0"/>
        </w:rPr>
        <w:t xml:space="preserve">Постановление Правительства РФ от 05.03.2018 N 227 "О некоторых мерах по внедрению информационных технологий в кадровую работу на государственной гражданской службе Российской Федерации" (вместе с "Правилами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органа", "Правилами автоматизированной проверки сведений, представленных в электронном виде кандидатом для участия</w:t>
      </w:r>
    </w:p>
    <w:p w:rsidR="00000000" w:rsidDel="00000000" w:rsidP="00000000" w:rsidRDefault="00000000" w:rsidRPr="00000000" w14:paraId="00000001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ПОСТАНОВЛЕНИЕ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от 5 марта 2018 г. N 227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О НЕКОТОРЫХ МЕРАХ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ПО ВНЕДРЕНИЮ ИНФОРМАЦИОННЫХ ТЕХНОЛОГИЙ В КАДРОВУЮ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РАБОТУ НА ГОСУДАРСТВЕННОЙ ГРАЖДАНСКОЙ СЛУЖБЕ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Правительство Российской Федерации постановляет: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1. Установить, что: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федеральной государственной информационной системой в области государственной службы, указанной в статье 44.1 Федерального закона "О государственной гражданской службе Российской Федерации",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для служебного пользования.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2. Утвердить прилагаемые: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Правила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Правила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изменения, которые вносятся в акты Правительства Российской Федерации.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3. Министерству связи и массовых коммуникаций Российской Федерации: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в 2-месячный срок разработать и утвердить унифицированные требования к объему и содержанию сведений о кадровом обеспечении государственных органов, подлежащих хранению, обработке и передаче в электронном виде, которым должна соответствовать государственная информационная система в области государственной гражданской службы субъекта Российской Федерации, предусмотренная частью 3 статьи 44.1 Федерального закона "О государственной гражданской службе Российской Федерации";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в 3-месячный срок привести в установленном порядке регламент работы единой системы в соответствие с настоящим постановлением;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оказывать государственным органам субъектов Российской Федерации консультативную и методическую помощь по вопросам создания государственной информационной системы в области государственной гражданской службы субъекта Российской Федерации, предусмотренной частью 3 статьи 44.1 Федерального закона "О государственной гражданской службе Российской Федерации".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Д.МЕДВЕДЕВ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Утверждены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от 5 марта 2018 г. N 227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ПРЕДСТАВЛЕНИЯ ДОКУМЕНТОВ В ЭЛЕКТРОННОМ ВИДЕ КАНДИДАТОМ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ДЛЯ УЧАСТИЯ В КОНКУРСАХ НА ЗАМЕЩЕНИЕ ВАКАНТНОЙ ДОЛЖНОСТИ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ГОСУДАРСТВЕННОЙ ГРАЖДАНСКОЙ СЛУЖБЫ РОССИЙСКОЙ ФЕДЕРАЦИИ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И ВКЛЮЧЕНИЕ В КАДРОВЫЙ РЕЗЕРВ ФЕДЕРАЛЬНОГО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ГОСУДАРСТВЕННОГО ОРГАНА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Регистрация в единой системе возможна только для пользователей, зарегистрированных в единой системе идентификации и аутентификации.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5. Перечень документов в личном кабинете единой системы, представляемых в соответствии с пунктом 7 или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пунктами 23 - 25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При идентификации и аутентификации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пунктами 7 - 12 настоящих Правил электронные образы документов, перечень которых определен законодательством Российской Федерации.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7. Электронный образ документа создается с помощью средств сканирования и содержит все страницы бумажного носителя.</w:t>
      </w:r>
    </w:p>
    <w:p w:rsidR="00000000" w:rsidDel="00000000" w:rsidP="00000000" w:rsidRDefault="00000000" w:rsidRPr="00000000" w14:paraId="0000002A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8. Каждый отдельный электронный образ документа должен быть представлен в виде отдельного файла в формате PDF.</w:t>
      </w:r>
    </w:p>
    <w:p w:rsidR="00000000" w:rsidDel="00000000" w:rsidP="00000000" w:rsidRDefault="00000000" w:rsidRPr="00000000" w14:paraId="0000002C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Размер файла электронного образа не должен превышать 5 Мб.</w:t>
      </w:r>
    </w:p>
    <w:p w:rsidR="00000000" w:rsidDel="00000000" w:rsidP="00000000" w:rsidRDefault="00000000" w:rsidRPr="00000000" w14:paraId="0000002D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000000" w:rsidDel="00000000" w:rsidP="00000000" w:rsidRDefault="00000000" w:rsidRPr="00000000" w14:paraId="0000002E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10. После заполнения в электронном виде анкеты, завершения загрузки файлов и осуществления проверки правильности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000000" w:rsidDel="00000000" w:rsidP="00000000" w:rsidRDefault="00000000" w:rsidRPr="00000000" w14:paraId="0000002F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11. Документы должны быть подписаны электронной подписью лица, которое указано в анкете как лицо, ее подписавшее.</w:t>
      </w:r>
    </w:p>
    <w:p w:rsidR="00000000" w:rsidDel="00000000" w:rsidP="00000000" w:rsidRDefault="00000000" w:rsidRPr="00000000" w14:paraId="00000030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000000" w:rsidDel="00000000" w:rsidP="00000000" w:rsidRDefault="00000000" w:rsidRPr="00000000" w14:paraId="00000031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00000" w:rsidDel="00000000" w:rsidP="00000000" w:rsidRDefault="00000000" w:rsidRPr="00000000" w14:paraId="00000032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000000" w:rsidDel="00000000" w:rsidP="00000000" w:rsidRDefault="00000000" w:rsidRPr="00000000" w14:paraId="00000033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14. 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000000" w:rsidDel="00000000" w:rsidP="00000000" w:rsidRDefault="00000000" w:rsidRPr="00000000" w14:paraId="00000034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Документы принимаются с 02.00 первого дня приема документов и до 24 часов последнего дня приема документов.</w:t>
      </w:r>
    </w:p>
    <w:p w:rsidR="00000000" w:rsidDel="00000000" w:rsidP="00000000" w:rsidRDefault="00000000" w:rsidRPr="00000000" w14:paraId="00000035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000000" w:rsidDel="00000000" w:rsidP="00000000" w:rsidRDefault="00000000" w:rsidRPr="00000000" w14:paraId="00000036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000000" w:rsidDel="00000000" w:rsidP="00000000" w:rsidRDefault="00000000" w:rsidRPr="00000000" w14:paraId="00000037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16. 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времени проведения второго этапа конкурса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пункте 15 настоящих Правил.</w:t>
      </w:r>
    </w:p>
    <w:p w:rsidR="00000000" w:rsidDel="00000000" w:rsidP="00000000" w:rsidRDefault="00000000" w:rsidRPr="00000000" w14:paraId="00000038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Утверждены</w:t>
      </w:r>
    </w:p>
    <w:p w:rsidR="00000000" w:rsidDel="00000000" w:rsidP="00000000" w:rsidRDefault="00000000" w:rsidRPr="00000000" w14:paraId="00000039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3A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3B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от 5 марта 2018 г. N 227</w:t>
      </w:r>
    </w:p>
    <w:p w:rsidR="00000000" w:rsidDel="00000000" w:rsidP="00000000" w:rsidRDefault="00000000" w:rsidRPr="00000000" w14:paraId="0000003C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03D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АВТОМАТИЗИРОВАННОЙ ПРОВЕРКИ СВЕДЕНИЙ, ПРЕДСТАВЛЕННЫХ</w:t>
      </w:r>
    </w:p>
    <w:p w:rsidR="00000000" w:rsidDel="00000000" w:rsidP="00000000" w:rsidRDefault="00000000" w:rsidRPr="00000000" w14:paraId="0000003E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В ЭЛЕКТРОННОМ ВИДЕ КАНДИДАТОМ ДЛЯ УЧАСТИЯ В КОНКУРСАХ</w:t>
      </w:r>
    </w:p>
    <w:p w:rsidR="00000000" w:rsidDel="00000000" w:rsidP="00000000" w:rsidRDefault="00000000" w:rsidRPr="00000000" w14:paraId="0000003F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НА ЗАМЕЩЕНИЕ ВАКАНТНОЙ ДОЛЖНОСТИ ГОСУДАРСТВЕННОЙ</w:t>
      </w:r>
    </w:p>
    <w:p w:rsidR="00000000" w:rsidDel="00000000" w:rsidP="00000000" w:rsidRDefault="00000000" w:rsidRPr="00000000" w14:paraId="00000040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ГРАЖДАНСКОЙ СЛУЖБЫ РОССИЙСКОЙ ФЕДЕРАЦИИ И ВКЛЮЧЕНИЕ</w:t>
      </w:r>
    </w:p>
    <w:p w:rsidR="00000000" w:rsidDel="00000000" w:rsidP="00000000" w:rsidRDefault="00000000" w:rsidRPr="00000000" w14:paraId="00000041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В КАДРОВЫЙ РЕЗЕРВ ФЕДЕРАЛЬНОГО ГОСУДАРСТВЕННОГО ОРГАНА</w:t>
      </w:r>
    </w:p>
    <w:p w:rsidR="00000000" w:rsidDel="00000000" w:rsidP="00000000" w:rsidRDefault="00000000" w:rsidRPr="00000000" w14:paraId="00000042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1. Настоящие Правила определяют порядок взаимодействия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информационных систем государственных органов в части осуществления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сведения).</w:t>
      </w:r>
    </w:p>
    <w:p w:rsidR="00000000" w:rsidDel="00000000" w:rsidP="00000000" w:rsidRDefault="00000000" w:rsidRPr="00000000" w14:paraId="00000043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2. Автоматизированной проверке подвергаются сведения, представленные в электронном виде в анкете, форма которой утверждена Правительством Российской Федерации.</w:t>
      </w:r>
    </w:p>
    <w:p w:rsidR="00000000" w:rsidDel="00000000" w:rsidP="00000000" w:rsidRDefault="00000000" w:rsidRPr="00000000" w14:paraId="00000044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3. В целях проверки сведений уполномоченное лицо государственного органа, ответственное за работу с единой системой в части приема документов в электронном виде, выбирая соответствующую опцию в личном кабинете единой системы, направляет запросы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000000" w:rsidDel="00000000" w:rsidP="00000000" w:rsidRDefault="00000000" w:rsidRPr="00000000" w14:paraId="00000045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4. При поступлении запроса с использованием единой системы государственный орган, ответственный за предоставление сведений, направляет запрашиваемые сведения в течение 3 рабочих дней отправителю запроса. Ответ государственного органа поступает в электронном виде в личный кабинет уполномоченного лица государственного органа, указанного в пункте 3 настоящих Правил.</w:t>
      </w:r>
    </w:p>
    <w:p w:rsidR="00000000" w:rsidDel="00000000" w:rsidP="00000000" w:rsidRDefault="00000000" w:rsidRPr="00000000" w14:paraId="00000046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5. Достоверность проверенных сведений подтверждается усиленной квалифицированной электронной подписью государственного органа, являющегося владельцем информационной системы, с использованием которой осуществлена автоматизированная проверка.</w:t>
      </w:r>
    </w:p>
    <w:p w:rsidR="00000000" w:rsidDel="00000000" w:rsidP="00000000" w:rsidRDefault="00000000" w:rsidRPr="00000000" w14:paraId="00000047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Утверждены</w:t>
      </w:r>
    </w:p>
    <w:p w:rsidR="00000000" w:rsidDel="00000000" w:rsidP="00000000" w:rsidRDefault="00000000" w:rsidRPr="00000000" w14:paraId="00000048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49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4A">
      <w:pPr>
        <w:shd w:fill="ffffff" w:val="clear"/>
        <w:spacing w:after="240" w:before="240" w:line="240" w:lineRule="auto"/>
        <w:contextualSpacing w:val="0"/>
        <w:jc w:val="right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от 5 марта 2018 г. N 227</w:t>
      </w:r>
    </w:p>
    <w:p w:rsidR="00000000" w:rsidDel="00000000" w:rsidP="00000000" w:rsidRDefault="00000000" w:rsidRPr="00000000" w14:paraId="0000004B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ИЗМЕНЕНИЯ,</w:t>
      </w:r>
    </w:p>
    <w:p w:rsidR="00000000" w:rsidDel="00000000" w:rsidP="00000000" w:rsidRDefault="00000000" w:rsidRPr="00000000" w14:paraId="0000004C">
      <w:pPr>
        <w:shd w:fill="ffffff" w:val="clear"/>
        <w:spacing w:after="240" w:before="240" w:line="240" w:lineRule="auto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6"/>
          <w:szCs w:val="26"/>
          <w:rtl w:val="0"/>
        </w:rPr>
        <w:t xml:space="preserve">КОТОРЫЕ ВНОСЯТСЯ В АКТЫ ПРАВИТЕЛЬСТВА РОССИЙСКОЙ ФЕДЕРАЦИИ</w:t>
      </w:r>
    </w:p>
    <w:p w:rsidR="00000000" w:rsidDel="00000000" w:rsidP="00000000" w:rsidRDefault="00000000" w:rsidRPr="00000000" w14:paraId="0000004D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1. В форме анкеты,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5264):</w:t>
      </w:r>
    </w:p>
    <w:p w:rsidR="00000000" w:rsidDel="00000000" w:rsidP="00000000" w:rsidRDefault="00000000" w:rsidRPr="00000000" w14:paraId="0000004E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а) слова "(заполняется собственноручно)" исключить;</w:t>
      </w:r>
    </w:p>
    <w:p w:rsidR="00000000" w:rsidDel="00000000" w:rsidP="00000000" w:rsidRDefault="00000000" w:rsidRPr="00000000" w14:paraId="0000004F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б) абзац второй пункта 23 изложить в следующей редакции:</w:t>
      </w:r>
    </w:p>
    <w:p w:rsidR="00000000" w:rsidDel="00000000" w:rsidP="00000000" w:rsidRDefault="00000000" w:rsidRPr="00000000" w14:paraId="00000050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"На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(согласна).".</w:t>
      </w:r>
    </w:p>
    <w:p w:rsidR="00000000" w:rsidDel="00000000" w:rsidP="00000000" w:rsidRDefault="00000000" w:rsidRPr="00000000" w14:paraId="00000051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2. В постановлении Правительства Российской Федерации от 3 марта 2017 г. N 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595959"/>
            <w:sz w:val="26"/>
            <w:szCs w:val="26"/>
            <w:u w:val="single"/>
            <w:rtl w:val="0"/>
          </w:rPr>
          <w:t xml:space="preserve">256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 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1573):</w:t>
      </w:r>
    </w:p>
    <w:p w:rsidR="00000000" w:rsidDel="00000000" w:rsidP="00000000" w:rsidRDefault="00000000" w:rsidRPr="00000000" w14:paraId="00000052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а) пункт 6 дополнить словами "и утвердить его после одобрения указанной рабочей группой";</w:t>
      </w:r>
    </w:p>
    <w:p w:rsidR="00000000" w:rsidDel="00000000" w:rsidP="00000000" w:rsidRDefault="00000000" w:rsidRPr="00000000" w14:paraId="00000053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б) в пункте 7:</w:t>
      </w:r>
    </w:p>
    <w:p w:rsidR="00000000" w:rsidDel="00000000" w:rsidP="00000000" w:rsidRDefault="00000000" w:rsidRPr="00000000" w14:paraId="00000054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в подпункте "б" слова "государственной информационной системой" заменить словами "федеральной государственной информационной системой";</w:t>
      </w:r>
    </w:p>
    <w:p w:rsidR="00000000" w:rsidDel="00000000" w:rsidP="00000000" w:rsidRDefault="00000000" w:rsidRPr="00000000" w14:paraId="00000055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дополнить подпунктами "г" и "д" следующего содержания:</w:t>
      </w:r>
    </w:p>
    <w:p w:rsidR="00000000" w:rsidDel="00000000" w:rsidP="00000000" w:rsidRDefault="00000000" w:rsidRPr="00000000" w14:paraId="00000056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"г)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соответствии с пунктом 8.1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 пунктом 26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соответственно, является единая система;</w:t>
      </w:r>
    </w:p>
    <w:p w:rsidR="00000000" w:rsidDel="00000000" w:rsidP="00000000" w:rsidRDefault="00000000" w:rsidRPr="00000000" w14:paraId="00000057">
      <w:pPr>
        <w:shd w:fill="ffffff" w:val="clear"/>
        <w:spacing w:after="240" w:before="240" w:line="240" w:lineRule="auto"/>
        <w:contextualSpacing w:val="0"/>
        <w:jc w:val="both"/>
        <w:rPr>
          <w:rFonts w:ascii="Helvetica Neue" w:cs="Helvetica Neue" w:eastAsia="Helvetica Neue" w:hAnsi="Helvetica Neue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rtl w:val="0"/>
        </w:rP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статьей 15 Федерального закона "О противодействии коррупции", является единая система.".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zakon.ru/postanovleniya-pravitelstva/postanovlenie-pravitelstva-rf-ot-03.03.2017-n-256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