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A84997" w:rsidRDefault="00B57E68" w:rsidP="00480B64">
      <w:pPr>
        <w:pStyle w:val="a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</w:rPr>
        <w:t>Объявление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70B9C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B70B9C">
        <w:rPr>
          <w:rFonts w:ascii="Times New Roman" w:eastAsia="Times New Roman" w:hAnsi="Times New Roman" w:cs="Times New Roman"/>
          <w:i/>
          <w:iCs/>
          <w:sz w:val="28"/>
          <w:szCs w:val="28"/>
        </w:rPr>
        <w:t>бухгалтерского учета и отчетности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F2354">
        <w:rPr>
          <w:rFonts w:ascii="Times New Roman" w:eastAsia="Times New Roman" w:hAnsi="Times New Roman" w:cs="Times New Roman"/>
          <w:sz w:val="28"/>
          <w:szCs w:val="28"/>
        </w:rPr>
        <w:t>Экономика и управление</w:t>
      </w:r>
      <w:r w:rsidR="007F2354">
        <w:rPr>
          <w:rFonts w:ascii="Times New Roman" w:hAnsi="Times New Roman" w:cs="Times New Roman"/>
          <w:sz w:val="28"/>
          <w:szCs w:val="28"/>
        </w:rPr>
        <w:t>»</w:t>
      </w:r>
      <w:r w:rsidR="00812C13">
        <w:rPr>
          <w:rFonts w:ascii="Times New Roman" w:hAnsi="Times New Roman" w:cs="Times New Roman"/>
          <w:sz w:val="28"/>
          <w:szCs w:val="28"/>
        </w:rPr>
        <w:t>,</w:t>
      </w:r>
      <w:r w:rsidR="00812C13" w:rsidRPr="00812C13">
        <w:rPr>
          <w:rFonts w:ascii="Times New Roman" w:hAnsi="Times New Roman" w:cs="Times New Roman"/>
          <w:sz w:val="28"/>
          <w:szCs w:val="28"/>
        </w:rPr>
        <w:t xml:space="preserve"> </w:t>
      </w:r>
      <w:r w:rsidR="00812C13">
        <w:rPr>
          <w:rFonts w:ascii="Times New Roman" w:hAnsi="Times New Roman" w:cs="Times New Roman"/>
          <w:sz w:val="28"/>
          <w:szCs w:val="28"/>
        </w:rPr>
        <w:t xml:space="preserve">«Финансы и кредит», «Бухгалтерский учет и аудит» </w:t>
      </w:r>
      <w:r w:rsidR="007F2354">
        <w:rPr>
          <w:rFonts w:ascii="Times New Roman" w:hAnsi="Times New Roman" w:cs="Times New Roman"/>
          <w:sz w:val="28"/>
          <w:szCs w:val="28"/>
        </w:rPr>
        <w:t xml:space="preserve">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B57E68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гражданской службы, должен обладать следующими </w:t>
      </w:r>
      <w:r w:rsidR="00D317E1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D317E1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а) знание государственного языка Российской Федерации (русского языка);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б) знание основ: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мая 2003г. № 58-ФЗ «О  системе государственной службы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июля 2004г. № 79-ФЗ «О государственной гражданской службе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Республики Ингушетия;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30 ноября 2005г. № 45-РЗ «О государственной гражданской службе Республики Ингушетия»;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04 марта 2009г. № 8-РЗ «О противодействии коррупции Республики Ингушетия»;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организации труда, норм делового общения и грамотного письма;</w:t>
      </w:r>
    </w:p>
    <w:p w:rsidR="00D317E1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  <w:r w:rsidRPr="00D3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- пользования современной оргтехникой и программными продуктами, работы с внутренними и периферийными устройствами компьютера, в информационно-телекоммуникационных сетях, в том числе в сети «Интернет», в операционной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7F2354" w:rsidRPr="00D317E1" w:rsidRDefault="00D317E1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4.Г</w:t>
      </w:r>
      <w:r w:rsidR="007F2354" w:rsidRPr="00D317E1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гражданской службы, должен обладать следующими профессиональными знаниями в сфере законодательства Российской Федерации: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(статья 172.1);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27 июля 2010г.N208-ФЗ «О консолидированной финансовой отчетности»;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06 декабря 2011г.N402-ФЗ «О бухгалтерском учете»;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27 июня 2011г. N161-ФЗ «О национальной платежной системе»;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 федеральном бюджете на соответствующий год;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приказа Минфина России от 29 июля 1998г.N34н «Об утверждении</w:t>
      </w:r>
      <w:r w:rsidR="00D317E1">
        <w:rPr>
          <w:rFonts w:ascii="Times New Roman" w:hAnsi="Times New Roman" w:cs="Times New Roman"/>
          <w:sz w:val="28"/>
          <w:szCs w:val="28"/>
        </w:rPr>
        <w:t xml:space="preserve"> </w:t>
      </w:r>
      <w:r w:rsidRPr="008D3A4E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31марта 2015г. N 168 «О Федеральном агентстве по делам национальностей»;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 xml:space="preserve">Иные правовые акты, знание которых необходимо для надлежащего исполнения гражданским служащим должностных обязанностей; 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b/>
          <w:color w:val="525967"/>
          <w:sz w:val="28"/>
          <w:szCs w:val="28"/>
        </w:rPr>
      </w:pPr>
      <w:r w:rsidRPr="008D3A4E">
        <w:rPr>
          <w:rFonts w:ascii="Times New Roman" w:hAnsi="Times New Roman" w:cs="Times New Roman"/>
          <w:b/>
          <w:color w:val="525967"/>
          <w:sz w:val="28"/>
          <w:szCs w:val="28"/>
        </w:rPr>
        <w:t>иные профессиональные знания: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D3A4E">
        <w:rPr>
          <w:rFonts w:ascii="Times New Roman" w:hAnsi="Times New Roman" w:cs="Times New Roman"/>
          <w:sz w:val="28"/>
          <w:szCs w:val="28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D3A4E">
        <w:rPr>
          <w:rFonts w:ascii="Times New Roman" w:hAnsi="Times New Roman" w:cs="Times New Roman"/>
          <w:sz w:val="28"/>
          <w:szCs w:val="28"/>
        </w:rPr>
        <w:t>практика применения законодательства о бухгалтерском учете.</w:t>
      </w:r>
    </w:p>
    <w:p w:rsidR="007F2354" w:rsidRPr="00D317E1" w:rsidRDefault="00AF6892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</w:t>
      </w:r>
      <w:r w:rsidR="007F2354" w:rsidRPr="00D317E1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гражданской службы,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 </w:t>
      </w:r>
      <w:r w:rsidRPr="00D317E1">
        <w:rPr>
          <w:rFonts w:ascii="Times New Roman" w:hAnsi="Times New Roman" w:cs="Times New Roman"/>
          <w:sz w:val="28"/>
          <w:szCs w:val="28"/>
        </w:rPr>
        <w:t xml:space="preserve">функциональными 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умениями: 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разработка нормативных правовых актов по направлению деятельности;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умение руководствоваться нормативно-правовыми актами;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навыки ведения деловых переговоров.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методы бюджетного планирования;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принципы бюджетного учета и отчетности;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 понятие нормы права,  нормативного правового акта, правоотношений и их признаки;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-подготовка обоснований бюджетных ассигнований на планируемый период для государственного органа;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анализ эффективности и результативности расходования бюджетных средств;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разработка и формирование проектов прогнозов по организации бюджетного процесса в государственном органе;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lastRenderedPageBreak/>
        <w:t>- проведение инвентаризации денежных средств, товарно-материальных ценностей, расчетов с поставщиками и подрядчиками.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с Налоговой – об отсутствии предпринимательской деятельности;</w:t>
      </w:r>
    </w:p>
    <w:p w:rsidR="00334448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с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B2180">
        <w:rPr>
          <w:rFonts w:ascii="Times New Roman" w:eastAsia="Times New Roman" w:hAnsi="Times New Roman" w:cs="Times New Roman"/>
          <w:sz w:val="28"/>
          <w:szCs w:val="28"/>
        </w:rPr>
        <w:t xml:space="preserve">3 мая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2180">
        <w:rPr>
          <w:rFonts w:ascii="Times New Roman" w:eastAsia="Times New Roman" w:hAnsi="Times New Roman" w:cs="Times New Roman"/>
          <w:sz w:val="28"/>
          <w:szCs w:val="28"/>
        </w:rPr>
        <w:t xml:space="preserve">3 мая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32D2A" w:rsidRPr="00A84997" w:rsidRDefault="00432D2A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2180">
        <w:rPr>
          <w:rFonts w:ascii="Times New Roman" w:eastAsia="Times New Roman" w:hAnsi="Times New Roman" w:cs="Times New Roman"/>
          <w:sz w:val="28"/>
          <w:szCs w:val="28"/>
        </w:rPr>
        <w:t>28 мая</w:t>
      </w:r>
      <w:r w:rsidR="007F1CD6" w:rsidRPr="00A849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2D2A" w:rsidRDefault="00432D2A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У.С. Евлоеву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3A" w:rsidRDefault="0013363A" w:rsidP="003A5147">
      <w:pPr>
        <w:spacing w:after="0" w:line="240" w:lineRule="auto"/>
      </w:pPr>
      <w:r>
        <w:separator/>
      </w:r>
    </w:p>
  </w:endnote>
  <w:endnote w:type="continuationSeparator" w:id="1">
    <w:p w:rsidR="0013363A" w:rsidRDefault="0013363A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3A" w:rsidRDefault="0013363A" w:rsidP="003A5147">
      <w:pPr>
        <w:spacing w:after="0" w:line="240" w:lineRule="auto"/>
      </w:pPr>
      <w:r>
        <w:separator/>
      </w:r>
    </w:p>
  </w:footnote>
  <w:footnote w:type="continuationSeparator" w:id="1">
    <w:p w:rsidR="0013363A" w:rsidRDefault="0013363A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02F2E"/>
    <w:rsid w:val="00020EC1"/>
    <w:rsid w:val="0002229D"/>
    <w:rsid w:val="00040EDC"/>
    <w:rsid w:val="00047E3A"/>
    <w:rsid w:val="000B2180"/>
    <w:rsid w:val="000B4215"/>
    <w:rsid w:val="000E7B51"/>
    <w:rsid w:val="0013363A"/>
    <w:rsid w:val="00231EF9"/>
    <w:rsid w:val="00292803"/>
    <w:rsid w:val="002A2A5D"/>
    <w:rsid w:val="00326F6D"/>
    <w:rsid w:val="00334448"/>
    <w:rsid w:val="00343E0B"/>
    <w:rsid w:val="00344E16"/>
    <w:rsid w:val="003A5147"/>
    <w:rsid w:val="003B0E36"/>
    <w:rsid w:val="003B4DC3"/>
    <w:rsid w:val="003F0601"/>
    <w:rsid w:val="00432D2A"/>
    <w:rsid w:val="00480B64"/>
    <w:rsid w:val="004972BF"/>
    <w:rsid w:val="00595AA9"/>
    <w:rsid w:val="005C1DA3"/>
    <w:rsid w:val="006303ED"/>
    <w:rsid w:val="006435DD"/>
    <w:rsid w:val="00685C27"/>
    <w:rsid w:val="00734F07"/>
    <w:rsid w:val="00751B07"/>
    <w:rsid w:val="00771525"/>
    <w:rsid w:val="007B4000"/>
    <w:rsid w:val="007D2960"/>
    <w:rsid w:val="007E65C3"/>
    <w:rsid w:val="007F1CD6"/>
    <w:rsid w:val="007F2354"/>
    <w:rsid w:val="00812C13"/>
    <w:rsid w:val="00880B05"/>
    <w:rsid w:val="008817F6"/>
    <w:rsid w:val="00932C73"/>
    <w:rsid w:val="00A30857"/>
    <w:rsid w:val="00A45F54"/>
    <w:rsid w:val="00A47551"/>
    <w:rsid w:val="00A83150"/>
    <w:rsid w:val="00A84997"/>
    <w:rsid w:val="00AF6892"/>
    <w:rsid w:val="00B06B6D"/>
    <w:rsid w:val="00B373EA"/>
    <w:rsid w:val="00B438F7"/>
    <w:rsid w:val="00B57E68"/>
    <w:rsid w:val="00B70B9C"/>
    <w:rsid w:val="00BE6CE7"/>
    <w:rsid w:val="00CA1321"/>
    <w:rsid w:val="00D05D67"/>
    <w:rsid w:val="00D317E1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2</cp:revision>
  <dcterms:created xsi:type="dcterms:W3CDTF">2018-05-03T09:45:00Z</dcterms:created>
  <dcterms:modified xsi:type="dcterms:W3CDTF">2018-05-03T09:45:00Z</dcterms:modified>
</cp:coreProperties>
</file>