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98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>Об итогах конкурса 2021 года на предоставление грантов социально ориентированным некоммерческим организациям на развитие гражданского обществ</w:t>
      </w:r>
    </w:p>
    <w:p w:rsidR="00555C98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</w:p>
    <w:p w:rsidR="00555C98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На конкурс </w:t>
      </w:r>
      <w:r w:rsidR="005D7A6D">
        <w:rPr>
          <w:color w:val="22252D"/>
          <w:sz w:val="28"/>
          <w:szCs w:val="28"/>
        </w:rPr>
        <w:t xml:space="preserve">по предоставлению </w:t>
      </w:r>
      <w:r w:rsidRPr="005D7A6D">
        <w:rPr>
          <w:color w:val="22252D"/>
          <w:sz w:val="28"/>
          <w:szCs w:val="28"/>
        </w:rPr>
        <w:t xml:space="preserve">грантов на развитие гражданского общества в период приема заявок с 15 июня по 27 </w:t>
      </w:r>
      <w:r w:rsidR="00600905" w:rsidRPr="005D7A6D">
        <w:rPr>
          <w:color w:val="22252D"/>
          <w:sz w:val="28"/>
          <w:szCs w:val="28"/>
        </w:rPr>
        <w:t>августа</w:t>
      </w:r>
      <w:r w:rsidRPr="005D7A6D">
        <w:rPr>
          <w:color w:val="22252D"/>
          <w:sz w:val="28"/>
          <w:szCs w:val="28"/>
        </w:rPr>
        <w:t xml:space="preserve"> 2021 года на интернет-портале </w:t>
      </w:r>
      <w:proofErr w:type="spellStart"/>
      <w:proofErr w:type="gramStart"/>
      <w:r w:rsidR="00600905" w:rsidRPr="005D7A6D">
        <w:rPr>
          <w:color w:val="22252D"/>
          <w:sz w:val="28"/>
          <w:szCs w:val="28"/>
        </w:rPr>
        <w:t>Ингушетия.гранты.рф</w:t>
      </w:r>
      <w:proofErr w:type="spellEnd"/>
      <w:proofErr w:type="gramEnd"/>
      <w:r w:rsidR="00FA59B9" w:rsidRPr="005D7A6D">
        <w:rPr>
          <w:color w:val="22252D"/>
          <w:sz w:val="28"/>
          <w:szCs w:val="28"/>
        </w:rPr>
        <w:t xml:space="preserve"> </w:t>
      </w:r>
      <w:r w:rsidRPr="005D7A6D">
        <w:rPr>
          <w:color w:val="22252D"/>
          <w:sz w:val="28"/>
          <w:szCs w:val="28"/>
        </w:rPr>
        <w:t xml:space="preserve">поступило </w:t>
      </w:r>
      <w:r w:rsidR="00600905" w:rsidRPr="005D7A6D">
        <w:rPr>
          <w:color w:val="22252D"/>
          <w:sz w:val="28"/>
          <w:szCs w:val="28"/>
        </w:rPr>
        <w:t xml:space="preserve">44 </w:t>
      </w:r>
      <w:r w:rsidRPr="005D7A6D">
        <w:rPr>
          <w:color w:val="22252D"/>
          <w:sz w:val="28"/>
          <w:szCs w:val="28"/>
        </w:rPr>
        <w:t xml:space="preserve">заявки от региональных некоммерческих организаций на общую сумму </w:t>
      </w:r>
      <w:r w:rsidR="00600905" w:rsidRPr="005D7A6D">
        <w:rPr>
          <w:color w:val="22252D"/>
          <w:sz w:val="28"/>
          <w:szCs w:val="28"/>
        </w:rPr>
        <w:t>59 036 445 рублей</w:t>
      </w:r>
      <w:r w:rsidRPr="005D7A6D">
        <w:rPr>
          <w:color w:val="22252D"/>
          <w:sz w:val="28"/>
          <w:szCs w:val="28"/>
        </w:rPr>
        <w:t>.</w:t>
      </w:r>
    </w:p>
    <w:p w:rsidR="00600905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По итогам предварительного рассмотрения </w:t>
      </w:r>
      <w:r w:rsidR="00600905" w:rsidRPr="005D7A6D">
        <w:rPr>
          <w:color w:val="22252D"/>
          <w:sz w:val="28"/>
          <w:szCs w:val="28"/>
        </w:rPr>
        <w:t xml:space="preserve">заявок </w:t>
      </w:r>
      <w:r w:rsidR="00FD0D9F" w:rsidRPr="005D7A6D">
        <w:rPr>
          <w:color w:val="22252D"/>
          <w:sz w:val="28"/>
          <w:szCs w:val="28"/>
        </w:rPr>
        <w:t xml:space="preserve">(протокол заседания комиссии по проведению конкурса на предоставление грантов социально ориентированным некоммерческим организациям на развитие гражданского общества </w:t>
      </w:r>
      <w:r w:rsidR="005D7A6D" w:rsidRPr="005D7A6D">
        <w:rPr>
          <w:color w:val="22252D"/>
          <w:sz w:val="28"/>
          <w:szCs w:val="28"/>
        </w:rPr>
        <w:t xml:space="preserve">(далее – комиссия по проведению конкурса) </w:t>
      </w:r>
      <w:r w:rsidR="00FD0D9F" w:rsidRPr="005D7A6D">
        <w:rPr>
          <w:color w:val="22252D"/>
          <w:sz w:val="28"/>
          <w:szCs w:val="28"/>
        </w:rPr>
        <w:t xml:space="preserve">от 20 сентября 2021 г. № 02) </w:t>
      </w:r>
      <w:r w:rsidRPr="005D7A6D">
        <w:rPr>
          <w:color w:val="22252D"/>
          <w:sz w:val="28"/>
          <w:szCs w:val="28"/>
        </w:rPr>
        <w:t>до участия в конкурсе допущен</w:t>
      </w:r>
      <w:r w:rsidR="00600905" w:rsidRPr="005D7A6D">
        <w:rPr>
          <w:color w:val="22252D"/>
          <w:sz w:val="28"/>
          <w:szCs w:val="28"/>
        </w:rPr>
        <w:t>а</w:t>
      </w:r>
      <w:r w:rsidRPr="005D7A6D">
        <w:rPr>
          <w:color w:val="22252D"/>
          <w:sz w:val="28"/>
          <w:szCs w:val="28"/>
        </w:rPr>
        <w:t xml:space="preserve"> </w:t>
      </w:r>
      <w:r w:rsidR="00600905" w:rsidRPr="005D7A6D">
        <w:rPr>
          <w:color w:val="22252D"/>
          <w:sz w:val="28"/>
          <w:szCs w:val="28"/>
        </w:rPr>
        <w:t>41</w:t>
      </w:r>
      <w:r w:rsidRPr="005D7A6D">
        <w:rPr>
          <w:color w:val="22252D"/>
          <w:sz w:val="28"/>
          <w:szCs w:val="28"/>
        </w:rPr>
        <w:t xml:space="preserve"> социально ориентированн</w:t>
      </w:r>
      <w:r w:rsidR="00600905" w:rsidRPr="005D7A6D">
        <w:rPr>
          <w:color w:val="22252D"/>
          <w:sz w:val="28"/>
          <w:szCs w:val="28"/>
        </w:rPr>
        <w:t>ая</w:t>
      </w:r>
      <w:r w:rsidRPr="005D7A6D">
        <w:rPr>
          <w:color w:val="22252D"/>
          <w:sz w:val="28"/>
          <w:szCs w:val="28"/>
        </w:rPr>
        <w:t xml:space="preserve"> НКО. </w:t>
      </w:r>
    </w:p>
    <w:p w:rsidR="00FD0D9F" w:rsidRPr="005D7A6D" w:rsidRDefault="00FD0D9F" w:rsidP="005D7A6D">
      <w:pPr>
        <w:tabs>
          <w:tab w:val="left" w:pos="851"/>
          <w:tab w:val="left" w:pos="1134"/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6D">
        <w:rPr>
          <w:rFonts w:ascii="Times New Roman" w:hAnsi="Times New Roman" w:cs="Times New Roman"/>
          <w:sz w:val="28"/>
          <w:szCs w:val="28"/>
        </w:rPr>
        <w:t>З</w:t>
      </w:r>
      <w:r w:rsidRPr="005D7A6D">
        <w:rPr>
          <w:rFonts w:ascii="Times New Roman" w:hAnsi="Times New Roman" w:cs="Times New Roman"/>
          <w:sz w:val="28"/>
          <w:szCs w:val="28"/>
        </w:rPr>
        <w:t>аявки</w:t>
      </w:r>
      <w:r w:rsidRPr="005D7A6D">
        <w:rPr>
          <w:rFonts w:ascii="Times New Roman" w:hAnsi="Times New Roman" w:cs="Times New Roman"/>
          <w:sz w:val="28"/>
          <w:szCs w:val="28"/>
        </w:rPr>
        <w:t>, которые были о</w:t>
      </w:r>
      <w:r w:rsidRPr="005D7A6D">
        <w:rPr>
          <w:rFonts w:ascii="Times New Roman" w:hAnsi="Times New Roman" w:cs="Times New Roman"/>
          <w:sz w:val="28"/>
          <w:szCs w:val="28"/>
        </w:rPr>
        <w:t>тклон</w:t>
      </w:r>
      <w:r w:rsidRPr="005D7A6D">
        <w:rPr>
          <w:rFonts w:ascii="Times New Roman" w:hAnsi="Times New Roman" w:cs="Times New Roman"/>
          <w:sz w:val="28"/>
          <w:szCs w:val="28"/>
        </w:rPr>
        <w:t>ены:</w:t>
      </w:r>
    </w:p>
    <w:tbl>
      <w:tblPr>
        <w:tblW w:w="106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305"/>
        <w:gridCol w:w="2410"/>
        <w:gridCol w:w="2835"/>
        <w:gridCol w:w="1701"/>
        <w:gridCol w:w="1701"/>
      </w:tblGrid>
      <w:tr w:rsidR="00FD0D9F" w:rsidRPr="00447291" w:rsidTr="00FD0D9F">
        <w:trPr>
          <w:gridAfter w:val="1"/>
          <w:wAfter w:w="1701" w:type="dxa"/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6034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Запрашиваемая стоимость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Название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Название организации (полное)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</w:t>
            </w:r>
            <w:r>
              <w:rPr>
                <w:rFonts w:ascii="Times New Roman" w:hAnsi="Times New Roman"/>
                <w:b/>
                <w:bCs/>
              </w:rPr>
              <w:t>чина отклонения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D0D9F" w:rsidRPr="00447291" w:rsidTr="00FD0D9F">
        <w:trPr>
          <w:gridAfter w:val="1"/>
          <w:wAfter w:w="1701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A87EED" w:rsidRDefault="00FD0D9F" w:rsidP="006034D9">
            <w:p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hAnsi="Times New Roman"/>
              </w:rPr>
            </w:pPr>
            <w:r w:rsidRPr="00A87EED">
              <w:rPr>
                <w:rFonts w:ascii="Times New Roman" w:hAnsi="Times New Roman"/>
              </w:rPr>
              <w:t>1632004.00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FD0D9F" w:rsidP="006034D9">
            <w:p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Соляная комната - Дышите морем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FD0D9F" w:rsidP="006034D9">
            <w:p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ИНГУШСКАЯ РЕСПУБЛИКАНСКАЯ ОРГАНИЗАЦИЯ ВСЕРОССИЙСКОГО ОБЩЕСТВА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9F" w:rsidRPr="006B7CF4" w:rsidRDefault="00FD0D9F" w:rsidP="006034D9">
            <w:p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Превышен размер </w:t>
            </w:r>
            <w:r w:rsidRPr="00D15498">
              <w:rPr>
                <w:rFonts w:ascii="Times New Roman" w:hAnsi="Times New Roman"/>
              </w:rPr>
              <w:t>гранта на одного получателя</w:t>
            </w:r>
          </w:p>
        </w:tc>
      </w:tr>
      <w:tr w:rsidR="00FD0D9F" w:rsidRPr="00447291" w:rsidTr="00FD0D9F">
        <w:trPr>
          <w:gridAfter w:val="1"/>
          <w:wAfter w:w="1701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A87EED" w:rsidRDefault="00FD0D9F" w:rsidP="00FD0D9F">
            <w:pPr>
              <w:spacing w:after="0" w:line="240" w:lineRule="auto"/>
              <w:rPr>
                <w:rFonts w:ascii="Times New Roman" w:hAnsi="Times New Roman"/>
              </w:rPr>
            </w:pPr>
            <w:r w:rsidRPr="00A87EED">
              <w:rPr>
                <w:rFonts w:ascii="Times New Roman" w:hAnsi="Times New Roman"/>
              </w:rPr>
              <w:t>1681200.00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FD0D9F" w:rsidP="00FD0D9F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Институт подготовки волонтеров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FD0D9F" w:rsidP="00FD0D9F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РЕГИОНАЛЬНАЯ ОБЩЕСТВЕННАЯ ОРГАНИЗАЦИЯ "ФЕДЕРАЦИЯ ИСТОРИЧЕСКОГО ФЕХТОВАНИЯ И СПОРТИВНОГО МЕЧЕВОГО БОЯ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9F" w:rsidRPr="006B7CF4" w:rsidRDefault="00FD0D9F" w:rsidP="00FD0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Превышен размер </w:t>
            </w:r>
            <w:r w:rsidRPr="00D15498">
              <w:rPr>
                <w:rFonts w:ascii="Times New Roman" w:hAnsi="Times New Roman"/>
              </w:rPr>
              <w:t>гранта на одного получателя</w:t>
            </w:r>
          </w:p>
        </w:tc>
      </w:tr>
      <w:tr w:rsidR="00FD0D9F" w:rsidRPr="00447291" w:rsidTr="00FD0D9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FD0D9F" w:rsidP="00FD0D9F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1494884.00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FD0D9F" w:rsidP="00FD0D9F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 xml:space="preserve">Социальная сеть </w:t>
            </w:r>
            <w:r w:rsidR="005D7A6D">
              <w:rPr>
                <w:rFonts w:ascii="Times New Roman" w:hAnsi="Times New Roman"/>
              </w:rPr>
              <w:t>«</w:t>
            </w:r>
            <w:r w:rsidRPr="006B7CF4">
              <w:rPr>
                <w:rFonts w:ascii="Times New Roman" w:hAnsi="Times New Roman"/>
              </w:rPr>
              <w:t>Моя профессия</w:t>
            </w:r>
            <w:r w:rsidR="005D7A6D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FD0D9F" w:rsidP="00FD0D9F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МЕЖРЕГИОНАЛЬНАЯ ОБЩЕСТВЕННАЯ ОРГАНИЗАЦИЯ "ЦЕНТРЫ ПСИХОЛОГИЧЕСКОЙ И СОЦИАЛЬНОЙ ПОДДЕРЖКИ "ДЕНАЛ"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9F" w:rsidRDefault="00FD0D9F" w:rsidP="00FD0D9F">
            <w:r w:rsidRPr="00AE76F7">
              <w:rPr>
                <w:rFonts w:ascii="Times New Roman" w:hAnsi="Times New Roman"/>
              </w:rPr>
              <w:t xml:space="preserve">Наличие налоговой задолженности (п. 2.4. Положения) </w:t>
            </w:r>
          </w:p>
        </w:tc>
        <w:tc>
          <w:tcPr>
            <w:tcW w:w="1701" w:type="dxa"/>
          </w:tcPr>
          <w:p w:rsidR="00FD0D9F" w:rsidRDefault="00FD0D9F" w:rsidP="00FD0D9F"/>
        </w:tc>
      </w:tr>
    </w:tbl>
    <w:p w:rsidR="00FA59B9" w:rsidRPr="005D7A6D" w:rsidRDefault="00555C98" w:rsidP="00555C98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С </w:t>
      </w:r>
      <w:r w:rsidR="00600905" w:rsidRPr="005D7A6D">
        <w:rPr>
          <w:color w:val="22252D"/>
          <w:sz w:val="28"/>
          <w:szCs w:val="28"/>
        </w:rPr>
        <w:t>23</w:t>
      </w:r>
      <w:r w:rsidRPr="005D7A6D">
        <w:rPr>
          <w:color w:val="22252D"/>
          <w:sz w:val="28"/>
          <w:szCs w:val="28"/>
        </w:rPr>
        <w:t xml:space="preserve"> </w:t>
      </w:r>
      <w:r w:rsidR="00600905" w:rsidRPr="005D7A6D">
        <w:rPr>
          <w:color w:val="22252D"/>
          <w:sz w:val="28"/>
          <w:szCs w:val="28"/>
        </w:rPr>
        <w:t>сентября</w:t>
      </w:r>
      <w:r w:rsidRPr="005D7A6D">
        <w:rPr>
          <w:color w:val="22252D"/>
          <w:sz w:val="28"/>
          <w:szCs w:val="28"/>
        </w:rPr>
        <w:t xml:space="preserve"> по </w:t>
      </w:r>
      <w:r w:rsidR="00FA59B9" w:rsidRPr="005D7A6D">
        <w:rPr>
          <w:color w:val="22252D"/>
          <w:sz w:val="28"/>
          <w:szCs w:val="28"/>
        </w:rPr>
        <w:t>6</w:t>
      </w:r>
      <w:r w:rsidRPr="005D7A6D">
        <w:rPr>
          <w:color w:val="22252D"/>
          <w:sz w:val="28"/>
          <w:szCs w:val="28"/>
        </w:rPr>
        <w:t xml:space="preserve"> </w:t>
      </w:r>
      <w:r w:rsidR="00FA59B9" w:rsidRPr="005D7A6D">
        <w:rPr>
          <w:color w:val="22252D"/>
          <w:sz w:val="28"/>
          <w:szCs w:val="28"/>
        </w:rPr>
        <w:t>октября</w:t>
      </w:r>
      <w:r w:rsidRPr="005D7A6D">
        <w:rPr>
          <w:color w:val="22252D"/>
          <w:sz w:val="28"/>
          <w:szCs w:val="28"/>
        </w:rPr>
        <w:t xml:space="preserve"> 2021 года на портале </w:t>
      </w:r>
      <w:proofErr w:type="spellStart"/>
      <w:proofErr w:type="gramStart"/>
      <w:r w:rsidR="00FA59B9" w:rsidRPr="005D7A6D">
        <w:rPr>
          <w:color w:val="22252D"/>
          <w:sz w:val="28"/>
          <w:szCs w:val="28"/>
        </w:rPr>
        <w:t>Ингушетия.гранты.рф</w:t>
      </w:r>
      <w:proofErr w:type="spellEnd"/>
      <w:proofErr w:type="gramEnd"/>
      <w:r w:rsidR="00FA59B9" w:rsidRPr="005D7A6D">
        <w:rPr>
          <w:color w:val="22252D"/>
          <w:sz w:val="28"/>
          <w:szCs w:val="28"/>
        </w:rPr>
        <w:t xml:space="preserve"> </w:t>
      </w:r>
      <w:r w:rsidRPr="005D7A6D">
        <w:rPr>
          <w:color w:val="22252D"/>
          <w:sz w:val="28"/>
          <w:szCs w:val="28"/>
        </w:rPr>
        <w:t xml:space="preserve">прошла независимая экспертиза и оценка проектов, допущенных к участию в конкурсе. Эксперты конкурса оценивали заявку по 10 критериям, присваивая по каждому из них от 0 до 10 баллов. Каждый проект был оценен </w:t>
      </w:r>
      <w:r w:rsidR="00600905" w:rsidRPr="005D7A6D">
        <w:rPr>
          <w:color w:val="22252D"/>
          <w:sz w:val="28"/>
          <w:szCs w:val="28"/>
        </w:rPr>
        <w:t>тремя</w:t>
      </w:r>
      <w:r w:rsidRPr="005D7A6D">
        <w:rPr>
          <w:color w:val="22252D"/>
          <w:sz w:val="28"/>
          <w:szCs w:val="28"/>
        </w:rPr>
        <w:t xml:space="preserve"> независимыми экспертами. Итоговый балл заявки опреде</w:t>
      </w:r>
      <w:r w:rsidR="00FA59B9" w:rsidRPr="005D7A6D">
        <w:rPr>
          <w:color w:val="22252D"/>
          <w:sz w:val="28"/>
          <w:szCs w:val="28"/>
        </w:rPr>
        <w:t>оен</w:t>
      </w:r>
      <w:r w:rsidRPr="005D7A6D">
        <w:rPr>
          <w:color w:val="22252D"/>
          <w:sz w:val="28"/>
          <w:szCs w:val="28"/>
        </w:rPr>
        <w:t xml:space="preserve"> как сумма средних баллов, присвоенных оценившими заявку экспертами конкурса по каждому критерию, умноженных на соответствующий коэффициент значимости критерия</w:t>
      </w:r>
      <w:r w:rsidR="00FA59B9" w:rsidRPr="005D7A6D">
        <w:rPr>
          <w:color w:val="22252D"/>
          <w:sz w:val="28"/>
          <w:szCs w:val="28"/>
        </w:rPr>
        <w:t xml:space="preserve">. </w:t>
      </w:r>
    </w:p>
    <w:p w:rsidR="00FA59B9" w:rsidRPr="005D7A6D" w:rsidRDefault="00555C98" w:rsidP="00555C98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>1</w:t>
      </w:r>
      <w:r w:rsidR="00FA59B9" w:rsidRPr="005D7A6D">
        <w:rPr>
          <w:color w:val="22252D"/>
          <w:sz w:val="28"/>
          <w:szCs w:val="28"/>
        </w:rPr>
        <w:t>3</w:t>
      </w:r>
      <w:r w:rsidRPr="005D7A6D">
        <w:rPr>
          <w:color w:val="22252D"/>
          <w:sz w:val="28"/>
          <w:szCs w:val="28"/>
        </w:rPr>
        <w:t xml:space="preserve"> </w:t>
      </w:r>
      <w:r w:rsidR="00FA59B9" w:rsidRPr="005D7A6D">
        <w:rPr>
          <w:color w:val="22252D"/>
          <w:sz w:val="28"/>
          <w:szCs w:val="28"/>
        </w:rPr>
        <w:t>октября</w:t>
      </w:r>
      <w:r w:rsidRPr="005D7A6D">
        <w:rPr>
          <w:color w:val="22252D"/>
          <w:sz w:val="28"/>
          <w:szCs w:val="28"/>
        </w:rPr>
        <w:t xml:space="preserve"> 2021 года в </w:t>
      </w:r>
      <w:proofErr w:type="spellStart"/>
      <w:r w:rsidR="00FA59B9" w:rsidRPr="005D7A6D">
        <w:rPr>
          <w:color w:val="22252D"/>
          <w:sz w:val="28"/>
          <w:szCs w:val="28"/>
        </w:rPr>
        <w:t>Миннаце</w:t>
      </w:r>
      <w:proofErr w:type="spellEnd"/>
      <w:r w:rsidR="00FA59B9" w:rsidRPr="005D7A6D">
        <w:rPr>
          <w:color w:val="22252D"/>
          <w:sz w:val="28"/>
          <w:szCs w:val="28"/>
        </w:rPr>
        <w:t xml:space="preserve"> Ингушетии </w:t>
      </w:r>
      <w:r w:rsidRPr="005D7A6D">
        <w:rPr>
          <w:color w:val="22252D"/>
          <w:sz w:val="28"/>
          <w:szCs w:val="28"/>
        </w:rPr>
        <w:t>состоялось заседание</w:t>
      </w:r>
      <w:r w:rsidR="00FA59B9" w:rsidRPr="005D7A6D">
        <w:rPr>
          <w:color w:val="22252D"/>
          <w:sz w:val="28"/>
          <w:szCs w:val="28"/>
        </w:rPr>
        <w:t xml:space="preserve"> </w:t>
      </w:r>
      <w:bookmarkStart w:id="0" w:name="_Hlk86088896"/>
      <w:r w:rsidR="00FA59B9" w:rsidRPr="005D7A6D">
        <w:rPr>
          <w:color w:val="22252D"/>
          <w:sz w:val="28"/>
          <w:szCs w:val="28"/>
        </w:rPr>
        <w:t>комиссии по проведению конкурса</w:t>
      </w:r>
      <w:bookmarkEnd w:id="0"/>
      <w:r w:rsidRPr="005D7A6D">
        <w:rPr>
          <w:color w:val="22252D"/>
          <w:sz w:val="28"/>
          <w:szCs w:val="28"/>
        </w:rPr>
        <w:t>, на котором утвержден перечень победителей конкурса грантов на развитие гражданского общества</w:t>
      </w:r>
      <w:r w:rsidR="00FA59B9" w:rsidRPr="005D7A6D">
        <w:rPr>
          <w:color w:val="22252D"/>
          <w:sz w:val="28"/>
          <w:szCs w:val="28"/>
        </w:rPr>
        <w:t xml:space="preserve"> на основании результатов оценки заявок. </w:t>
      </w:r>
    </w:p>
    <w:p w:rsidR="00FD0D9F" w:rsidRPr="005D7A6D" w:rsidRDefault="00555C98" w:rsidP="00555C98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>Перечень некоммерческих организаций, которым предоставляется грант</w:t>
      </w:r>
      <w:r w:rsidR="00FD0D9F" w:rsidRPr="005D7A6D">
        <w:rPr>
          <w:color w:val="22252D"/>
          <w:sz w:val="28"/>
          <w:szCs w:val="28"/>
        </w:rPr>
        <w:t xml:space="preserve">: </w:t>
      </w:r>
    </w:p>
    <w:tbl>
      <w:tblPr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5217"/>
        <w:gridCol w:w="1842"/>
        <w:gridCol w:w="1418"/>
        <w:gridCol w:w="1134"/>
      </w:tblGrid>
      <w:tr w:rsidR="005D7A6D" w:rsidRPr="008844CD" w:rsidTr="006034D9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4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Полное 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4CD">
              <w:rPr>
                <w:rFonts w:ascii="Times New Roman" w:eastAsia="Times New Roman" w:hAnsi="Times New Roman" w:cs="Times New Roman"/>
                <w:b/>
                <w:bCs/>
              </w:rPr>
              <w:t>Размер гранта (</w:t>
            </w: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 w:rsidRPr="008844CD">
              <w:rPr>
                <w:rFonts w:ascii="Times New Roman" w:eastAsia="Times New Roman" w:hAnsi="Times New Roman" w:cs="Times New Roman"/>
                <w:b/>
                <w:bCs/>
              </w:rPr>
              <w:t>лей)</w:t>
            </w:r>
          </w:p>
        </w:tc>
      </w:tr>
      <w:tr w:rsidR="005D7A6D" w:rsidRPr="008844CD" w:rsidTr="006034D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ИНГУШСКОЕ РЕГИОНАЛЬНОЕ ОТДЕЛЕНИЕ ОБЩЕРОССИЙСКОЙ ОБЩЕСТВЕННОЙ ОРГАНИЗАЦИИ "СОЮЗ ЖУРНАЛИСТОВ РОССИИ"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1100600000313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0608016678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616</w:t>
            </w:r>
          </w:p>
        </w:tc>
      </w:tr>
      <w:tr w:rsidR="005D7A6D" w:rsidRPr="008844CD" w:rsidTr="006034D9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АВТОНОМНАЯ НЕКОММЕРЧЕСКАЯ ОРГАНИЗАЦИЯ "КОННОСПОРТИВНЫЙ КЛУБ "МАГАС"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1050600480853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486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642</w:t>
            </w:r>
          </w:p>
        </w:tc>
      </w:tr>
      <w:tr w:rsidR="005D7A6D" w:rsidRPr="008844CD" w:rsidTr="006034D9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КАРАБУЛАКСКОЕ ХУТОРСКОЕ КАЗАЧЬЕ ОБЩЕСТВО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1200600004263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0603024869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695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090</w:t>
            </w:r>
          </w:p>
        </w:tc>
      </w:tr>
      <w:tr w:rsidR="005D7A6D" w:rsidRPr="008844CD" w:rsidTr="006034D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АВТОНОМНАЯ НЕКОММЕРЧЕСКАЯ ОРГАНИЗАЦИЯ "ЦЕНТР СТРАТЕГИЧЕСКИХ ИССЛЕДОВАНИЙ И СОЦИАЛЬНЫХ ИНИЦИАТИВ "РЕНОВАЦИЯ"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1140600000111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0601999595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491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267</w:t>
            </w:r>
          </w:p>
        </w:tc>
      </w:tr>
      <w:tr w:rsidR="005D7A6D" w:rsidRPr="008844CD" w:rsidTr="006034D9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СУНЖЕНСКОЕ ХУТОРСКОЕ КАЗАЧЬЕ ОБЩЕСТВО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1200600004406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0603024900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670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242</w:t>
            </w:r>
          </w:p>
        </w:tc>
      </w:tr>
      <w:tr w:rsidR="005D7A6D" w:rsidRPr="008844CD" w:rsidTr="006034D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РЕГИОНАЛЬНАЯ ОБЩЕСТВЕННАЯ ОРГАНИЗАЦИЯ "АССОЦИАЦИЯ СТУДЕНТОВ ИНГУШЕТИИ"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1120600000168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0608999178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5D7A6D" w:rsidRPr="008844CD" w:rsidTr="006034D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БЛАГОТВОРИТЕЛЬНЫЙ ФОНД РЕАБИЛИТАЦИИ И ПРОФИЛАКТИКИ НАРКОМАНИИ "НАСЛЕДИЕ"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1210600000775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0608062988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478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052</w:t>
            </w:r>
          </w:p>
        </w:tc>
      </w:tr>
      <w:tr w:rsidR="005D7A6D" w:rsidRPr="008844CD" w:rsidTr="006034D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БЛАГОТВОРИТЕЛЬНЫЙ ФОНД "МИР ДОБРА"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1180608003542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0601028770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053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085</w:t>
            </w:r>
          </w:p>
        </w:tc>
      </w:tr>
      <w:tr w:rsidR="005D7A6D" w:rsidRPr="008844CD" w:rsidTr="006034D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РЕГИОНАЛЬНАЯ ОБЩЕСТВЕННАЯ ОРГАНИЗАЦИЯ РЕСПУБЛИКИ ИНГУШЕТИЯ "ЦЕНТР РАЗВИТИЯ СРЕДСТВ МАССОВОЙ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1160600000186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0608041723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482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850</w:t>
            </w:r>
          </w:p>
        </w:tc>
      </w:tr>
      <w:tr w:rsidR="005D7A6D" w:rsidRPr="008844CD" w:rsidTr="006034D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АССОЦИАЦИЯ НЕКОММЕРЧЕСКИХ ОРГАНИЗАЦИЙ РЕСПУБЛИКИ ИНГУШЕТИЯ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1180608003180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0608050333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487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5D7A6D" w:rsidRPr="008844CD" w:rsidTr="006034D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РЕГИОНАЛЬНОЕ ОТДЕЛЕНИЕ ОБЩЕРОССИЙСКОЙ ОБЩЕСТВЕННОЙ ОРГАНИЗАЦИИ ВЕТЕРАНОВ "РОССИЙСКИЙ СОЮЗ ВЕТЕРАНОВ" РЕСПУБЛИКИ ИНГУШЕТИЯ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1200600001909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0608060532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443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5D7A6D" w:rsidRPr="008844CD" w:rsidTr="006034D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РЕГИОНАЛЬНОЕ ОТДЕЛЕНИЕ ВСЕРОССИЙСКОГО ДЕТСКО-ЮНОШЕСКОГО ВОЕННО-ПАТРИОТИЧЕСКОГО ОБЩЕСТВЕННОГО ДВИЖЕНИЯ "ЮНАРМИЯ" РЕСПУБЛИКИ ИНГУШЕТИЯ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1180608001640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0608049320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341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738</w:t>
            </w:r>
          </w:p>
        </w:tc>
      </w:tr>
      <w:tr w:rsidR="005D7A6D" w:rsidRPr="008844CD" w:rsidTr="006034D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АВТОНОМНАЯ НЕКОММЕРЧЕСКАЯ ОРГАНИЗАЦИЯ "МНОГОФУНКЦИОНАЛЬНЫЙ МОЛОДЕЖНЫЙ ЦЕНТР"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1190608002628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0608056504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5D7A6D" w:rsidRPr="008844CD" w:rsidTr="006034D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ИНГУШСКОЕ РЕСПУБЛИКАНСКОЕ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1210600000291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0608062610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5D7A6D" w:rsidRPr="008844CD" w:rsidTr="006034D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ИНГУШСКОЕ РЕГИОНАЛЬНОЕ ОТДЕЛЕНИЕ ВСЕРОССИЙСКОГО ОБЩЕСТВЕННОГО ДВИЖЕНИЯ "ВОЛОНТЁРЫ ПОБЕДЫ"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1160600000208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0608041730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530</w:t>
            </w:r>
          </w:p>
        </w:tc>
      </w:tr>
      <w:tr w:rsidR="005D7A6D" w:rsidRPr="008844CD" w:rsidTr="006034D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БЛАГОТВОРИТЕЛЬНЫЙ ФОНД ПО ОКАЗАНИЮ ПОМОЩИ НУЖДАЮЩИМСЯ "ВОШАЛ (БРАТСТВО)"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1150600010330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0603020134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294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920</w:t>
            </w:r>
          </w:p>
        </w:tc>
      </w:tr>
      <w:tr w:rsidR="005D7A6D" w:rsidRPr="008844CD" w:rsidTr="006034D9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АВТОНОМНАЯ НЕКОММЕРЧЕСКАЯ ОРГАНИЗАЦИЯ "НАЦИОНАЛЬНЫЙ ЦЕНТР ПО ИНФОРМАТИВНОМУ ПРОТИВОДЕЙСТВИЮ ТЕРРОРИЗМУ И ЭКСТРЕМИЗМУ"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1190608005026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0601029614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819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5D7A6D" w:rsidRPr="008844CD" w:rsidTr="006034D9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ФОНД СОДЕЙСТВИЯ СОХРАНЕНИЮ И РАЗВИТИЮ ИНГУШСКОГО ЯЗЫКА "НАСЛЕДИЕ"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1180608000870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0603022389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5D7A6D" w:rsidRPr="008844CD" w:rsidTr="006034D9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АВТОНОМНАЯ НЕКОММЕРЧЕСКАЯ ОРГАНИЗАЦИЯ "МОЛОДЕЖНЫЙ РЕСУРСНЫЙ ЦЕНТР "ДОБРОГОРЕЦ"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1180608001639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0608049313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43ABB">
              <w:rPr>
                <w:rFonts w:ascii="Times New Roman" w:eastAsia="Times New Roman" w:hAnsi="Times New Roman" w:cs="Times New Roman"/>
              </w:rPr>
              <w:t>499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3ABB">
              <w:rPr>
                <w:rFonts w:ascii="Times New Roman" w:eastAsia="Times New Roman" w:hAnsi="Times New Roman" w:cs="Times New Roman"/>
              </w:rPr>
              <w:t>800</w:t>
            </w:r>
          </w:p>
        </w:tc>
      </w:tr>
    </w:tbl>
    <w:p w:rsidR="00555C98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bookmarkStart w:id="1" w:name="_GoBack"/>
      <w:r w:rsidRPr="005D7A6D">
        <w:rPr>
          <w:color w:val="22252D"/>
          <w:sz w:val="28"/>
          <w:szCs w:val="28"/>
        </w:rPr>
        <w:t>Перечень некоммерческих организаций, которым отказано в предоставлении гранта</w:t>
      </w:r>
      <w:r w:rsidR="00FD0D9F" w:rsidRPr="005D7A6D">
        <w:rPr>
          <w:color w:val="22252D"/>
          <w:sz w:val="28"/>
          <w:szCs w:val="28"/>
        </w:rPr>
        <w:t xml:space="preserve">: 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261"/>
        <w:gridCol w:w="5103"/>
      </w:tblGrid>
      <w:tr w:rsidR="005D7A6D" w:rsidRPr="00447291" w:rsidTr="006034D9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D7A6D" w:rsidRPr="00413F4D" w:rsidRDefault="005D7A6D" w:rsidP="006034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413F4D" w:rsidRDefault="005D7A6D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Запрашиваемая стоимость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413F4D" w:rsidRDefault="005D7A6D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Название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413F4D" w:rsidRDefault="005D7A6D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Название организации (полное)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1498568.00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Адаптивная, оздоровительная верховая езда для детей и подростков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НЕКОММЕРЧЕСКАЯ ОРГАНИЗАЦИЯ БЛАГОТВОРИТЕЛЬНЫЙ ФОНД "МЯЛ"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1487736.00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Адресная социальная помощь: вместе преодолеваем последствия пандемии в Ингушетии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РЕГИОНАЛЬНАЯ ОБЩЕСТВЕННАЯ ОРГАНИЗАЦИЯ РЕСПУБЛИКИ ИНГУШЕТИЯ ПО ОКАЗАНИЮ МАТЕРИАЛЬНОЙ И СОЦИАЛЬНОЙ ПОМОЩИ "ИСТОК"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1500000.00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Молодёжное телевидение «MAGAS-TV»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АВТОНОМНАЯ НЕКОММЕРЧЕСКАЯ ОРГАНИЗАЦИЯ КУЛЬТУРНО-ПРОСВЕТИТЕЛЬСКИЙ ЦЕНТР "ТАРГАМУС"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1430280.00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Спорт с самого рождения -норма жизни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АВТОНОМНАЯ НЕКОММЕРЧЕСКАЯ ОРГАНИЗАЦИЯ "ЦЕНТР СПОРТИВНОЙ ПОДГОТОВКИ"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1499885.00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Учебный центр "Другой Взгляд"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"УЧЕБНЫЙ ЦЕНТР "ДРУГОЙ ВЗГЛЯД"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1500000.00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Пропаганда здорового образа жизни, как важная</w:t>
            </w:r>
            <w:r w:rsidRPr="00336F6F">
              <w:rPr>
                <w:rFonts w:ascii="Times New Roman" w:hAnsi="Times New Roman"/>
              </w:rPr>
              <w:br/>
              <w:t>социально-педагогическая задача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БЛАГОТВОРИТЕЛЬНЫЙ ФОНД "ТВОРЯЩИЙ ДОБРО ГОЙС (БЕЗЛИКИЙ)"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1498000.00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ИНГУШСКОЕ РЕГИОНАЛЬНОЕ ДЕТСКО-ЮНОШЕСКОЕ ОБЩЕСТВЕННОЕ ДВИЖЕНИЕ "ШКОЛА БЕЗОПАСНОСТИ"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1431100.00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Развитие поисковой деятельности в Республике Ингушетия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F6F">
              <w:rPr>
                <w:rFonts w:ascii="Times New Roman" w:hAnsi="Times New Roman"/>
                <w:bCs/>
              </w:rPr>
              <w:t>РЕГИОНАЛЬНАЯ ОБЩЕСТВЕННАЯ ОРГАНИЗАЦИЯ РЕСПУБЛИКИ ИНГУШЕТИЯ "ПОИСКОВЫЙ ОТРЯД "МАЛГОБЕК"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1498000.00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Игра в хоккей как пропаганда здорового образа жизни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ИНГУШСКАЯ РЕГИОНАЛЬНАЯ ОБЩЕСТВЕННАЯ ОРГАНИЗАЦИЯ "ЦЕНТР КУЛЬТУРНОГО И ДУХОВНОГО РАЗВИТИЯ"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1449600.00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Великий шёлковый путь - дорога Ингушей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АВТОНОМНАЯ НЕКОММЕРЧЕСКАЯ ОРГАНИЗАЦИЯ "ЦЕНТР МОЛОДЕЖНЫХ ИНИЦИАТИВ СЕВЕРНОГО КАВКАЗА"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1490000.00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В гостях у гор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РЕГИОНАЛЬНАЯ ОБЩЕСТВЕННАЯ ОРГАНИЗАЦИЯ ЦЕНТР ПОДДЕРЖКИ МОЛОДЕЖНЫХ ТВОРЧЕСКИХ ИНИЦИАТИВ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1413400.00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Гончарная мастерская «</w:t>
            </w:r>
            <w:proofErr w:type="spellStart"/>
            <w:r w:rsidRPr="006B7CF4">
              <w:rPr>
                <w:rFonts w:ascii="Times New Roman" w:hAnsi="Times New Roman"/>
              </w:rPr>
              <w:t>Поттери</w:t>
            </w:r>
            <w:proofErr w:type="spellEnd"/>
            <w:r w:rsidRPr="006B7CF4">
              <w:rPr>
                <w:rFonts w:ascii="Times New Roman" w:hAnsi="Times New Roman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РЕГИОНАЛЬНАЯ ОБЩЕСТВЕННАЯ ОРГАНИЗАЦИЯ "ИНСТИТУТ РАЗВИТИЯ ГРАЖДАНСКОГО ОБЩЕСТВА"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1489845.00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Ассоциация лучников Ингушетии - " Юный стрелок"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РЕГИОНАЛЬНАЯ ОБЩЕСТВЕННАЯ ОРГАНИЗАЦИЯ ФЕДЕРАЦИЯ СТРЕЛЬБЫ ИЗ ЛУКА РЕСПУБЛИКИ ИНГУШЕТИЯ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1495740.00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 xml:space="preserve">Кружок </w:t>
            </w:r>
            <w:proofErr w:type="spellStart"/>
            <w:r w:rsidRPr="00336F6F">
              <w:rPr>
                <w:rFonts w:ascii="Times New Roman" w:hAnsi="Times New Roman"/>
              </w:rPr>
              <w:t>авиамоделирования</w:t>
            </w:r>
            <w:proofErr w:type="spellEnd"/>
            <w:r w:rsidRPr="00336F6F">
              <w:rPr>
                <w:rFonts w:ascii="Times New Roman" w:hAnsi="Times New Roman"/>
              </w:rPr>
              <w:t xml:space="preserve"> - ГРИФОНЫ КАВКАЗА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АВТОНОМНАЯ НЕКОММЕРЧЕСКАЯ ОРГАНИЗАЦИЯ ЦЕНТР СОЦИАЛЬНОГО РАЗВИТИЯ "ОРИОН"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1415000.00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Учебно-производственный центр для глухих (кулинария, швейное дело)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ИНГУШСКОЕ РЕГИОНАЛЬНОЕ ОТДЕЛЕНИЕ ОБЩЕРОССИЙСКОЙ ОБЩЕСТВЕННОЙ ОРГАНИЗАЦИИ ИНВАЛИДОВ "ВСЕРОССИЙСКОЕ ОБЩЕСТВО ГЛУХИХ"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1488000.00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«Чистый мир»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АВТОНОМНАЯ НЕКОММЕРЧЕСКАЯ ОРГАНИЗАЦИЯ "ЦЕНТР СОЦИОЛОГИЧЕСКИХ ИССЛЕДОВАНИЙ И СТРАТЕГИЧЕСКОГО ПЛАНИРОВАНИЯ "ИМПУЛЬС"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1431975.00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Школа "Золотое Сечение"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АВТОНОМНАЯ НЕКОММЕРЧЕСКАЯ ОРГАНИЗАЦИЯ "МОЛОДЕЖНЫЙ СОВЕТ ИНГУШЕТИИ"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1484000.00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Межкультурные и межконфессиональные молодежные обмены «Мосты дружбы»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АВТОНОМНАЯ НЕКОММЕРЧЕСКАЯ ОРГАНИЗАЦИЯ "СОЮЗ АКТИВНОЙ МОЛОДЕЖИ ИНГУШЕТИИ"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1436260.00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Онлайн-приложение "Туристический Путеводитель по Ингушетии"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РЕГИОНАЛЬНАЯ ОБЩЕСТВЕННАЯ ОРГАНИЗАЦИЯ "ФЕДЕРАЦИЯ СПОРТИВНОГО ТУРИЗМА РЕСПУБЛИКИ ИНГУШЕТИЯ"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1494010.00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Регби в Ингушетии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РЕГИОНАЛЬНАЯ ОБЩЕСТВЕННАЯ ОРГАНИЗАЦИЯ "ФЕДЕРАЦИЯ РЕГБИ РЕСПУБЛИКИ ИНГУШЕТИЯ"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1480570.00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F4">
              <w:rPr>
                <w:rFonts w:ascii="Times New Roman" w:hAnsi="Times New Roman"/>
              </w:rPr>
              <w:t>Древоинг</w:t>
            </w:r>
            <w:proofErr w:type="spellEnd"/>
            <w:r w:rsidRPr="006B7CF4">
              <w:rPr>
                <w:rFonts w:ascii="Times New Roman" w:hAnsi="Times New Roman"/>
              </w:rPr>
              <w:t xml:space="preserve"> – история родов Ингушетии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6B7CF4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6B7CF4">
              <w:rPr>
                <w:rFonts w:ascii="Times New Roman" w:hAnsi="Times New Roman"/>
              </w:rPr>
              <w:t>РЕГИОНАЛЬНАЯ ОБЩЕСТВЕННАЯ ОРГАНИЗАЦИЯ РЕСПУБЛИКИ ИНГУШЕТИЯ КУЛЬТУРНО-ИСТОРИЧЕСКИЙ ЦЕНТР "ДРЕВОИНГ"</w:t>
            </w:r>
          </w:p>
        </w:tc>
      </w:tr>
      <w:tr w:rsidR="005D7A6D" w:rsidRPr="00447291" w:rsidTr="006034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413F4D" w:rsidRDefault="005D7A6D" w:rsidP="006034D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27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1450760.00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 xml:space="preserve">Шумный </w:t>
            </w:r>
            <w:proofErr w:type="spellStart"/>
            <w:r w:rsidRPr="00336F6F">
              <w:rPr>
                <w:rFonts w:ascii="Times New Roman" w:hAnsi="Times New Roman"/>
              </w:rPr>
              <w:t>Нэср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6D" w:rsidRPr="00336F6F" w:rsidRDefault="005D7A6D" w:rsidP="006034D9">
            <w:pPr>
              <w:spacing w:after="0" w:line="240" w:lineRule="auto"/>
              <w:rPr>
                <w:rFonts w:ascii="Times New Roman" w:hAnsi="Times New Roman"/>
              </w:rPr>
            </w:pPr>
            <w:r w:rsidRPr="00336F6F">
              <w:rPr>
                <w:rFonts w:ascii="Times New Roman" w:hAnsi="Times New Roman"/>
              </w:rPr>
              <w:t>РЕГИОНАЛЬНАЯ ОБЩЕСТВЕННАЯ ОРГАНИЗАЦИЯ РЕСПУБЛИКИ ИНГУШЕТИЯ "СОЦИАЛЬНЫЙ ПРОЕКТ РАЗВИТИЯ ОБЩЕСТВА"</w:t>
            </w:r>
          </w:p>
        </w:tc>
      </w:tr>
    </w:tbl>
    <w:p w:rsidR="005D7A6D" w:rsidRPr="00406AA2" w:rsidRDefault="005D7A6D" w:rsidP="005D7A6D">
      <w:pPr>
        <w:pStyle w:val="a6"/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7A6D" w:rsidRDefault="005D7A6D" w:rsidP="00555C98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2"/>
          <w:szCs w:val="22"/>
        </w:rPr>
      </w:pPr>
    </w:p>
    <w:p w:rsidR="006A2128" w:rsidRDefault="006A2128"/>
    <w:sectPr w:rsidR="006A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3924"/>
    <w:multiLevelType w:val="hybridMultilevel"/>
    <w:tmpl w:val="6132101C"/>
    <w:lvl w:ilvl="0" w:tplc="54A6CD7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6F33FBD"/>
    <w:multiLevelType w:val="hybridMultilevel"/>
    <w:tmpl w:val="C340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23D9"/>
    <w:multiLevelType w:val="hybridMultilevel"/>
    <w:tmpl w:val="45449888"/>
    <w:lvl w:ilvl="0" w:tplc="59D6E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5A32B5"/>
    <w:multiLevelType w:val="hybridMultilevel"/>
    <w:tmpl w:val="6F244314"/>
    <w:lvl w:ilvl="0" w:tplc="B894867A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98"/>
    <w:rsid w:val="002B1953"/>
    <w:rsid w:val="00555C98"/>
    <w:rsid w:val="005D7A6D"/>
    <w:rsid w:val="00600905"/>
    <w:rsid w:val="006A2128"/>
    <w:rsid w:val="00AF0F1F"/>
    <w:rsid w:val="00FA59B9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D3FE"/>
  <w15:chartTrackingRefBased/>
  <w15:docId w15:val="{D8423AF7-E465-4276-8C58-9E8558AF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C98"/>
    <w:rPr>
      <w:color w:val="0000FF"/>
      <w:u w:val="single"/>
    </w:rPr>
  </w:style>
  <w:style w:type="character" w:styleId="a5">
    <w:name w:val="Emphasis"/>
    <w:basedOn w:val="a0"/>
    <w:uiPriority w:val="20"/>
    <w:qFormat/>
    <w:rsid w:val="00555C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5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D0D9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2021-10-18T08:25:00Z</dcterms:created>
  <dcterms:modified xsi:type="dcterms:W3CDTF">2021-10-25T18:26:00Z</dcterms:modified>
</cp:coreProperties>
</file>