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68" w:rsidRPr="007F1CD6" w:rsidRDefault="00B57E68" w:rsidP="00FA10D0">
      <w:pPr>
        <w:tabs>
          <w:tab w:val="left" w:pos="-2268"/>
        </w:tabs>
        <w:spacing w:before="131" w:after="131" w:line="181" w:lineRule="atLeast"/>
        <w:jc w:val="center"/>
        <w:textAlignment w:val="top"/>
        <w:rPr>
          <w:rFonts w:ascii="Times New Roman" w:eastAsia="Times New Roman" w:hAnsi="Times New Roman" w:cs="Times New Roman"/>
          <w:color w:val="2F2F2F"/>
          <w:sz w:val="12"/>
          <w:szCs w:val="12"/>
        </w:rPr>
      </w:pPr>
      <w:r w:rsidRPr="007F1CD6">
        <w:rPr>
          <w:rFonts w:ascii="Times New Roman" w:eastAsia="Times New Roman" w:hAnsi="Times New Roman" w:cs="Times New Roman"/>
          <w:b/>
          <w:bCs/>
          <w:color w:val="2F2F2F"/>
          <w:sz w:val="27"/>
        </w:rPr>
        <w:t>Объявление</w:t>
      </w:r>
    </w:p>
    <w:p w:rsidR="00B57E68" w:rsidRPr="00B57E68" w:rsidRDefault="00B57E68" w:rsidP="00B57E68">
      <w:pPr>
        <w:spacing w:before="131" w:after="131" w:line="181" w:lineRule="atLeast"/>
        <w:jc w:val="both"/>
        <w:textAlignment w:val="top"/>
        <w:rPr>
          <w:rFonts w:ascii="Trebuchet MS" w:eastAsia="Times New Roman" w:hAnsi="Trebuchet MS" w:cs="Arial"/>
          <w:color w:val="2F2F2F"/>
          <w:sz w:val="12"/>
          <w:szCs w:val="12"/>
        </w:rPr>
      </w:pPr>
      <w:r w:rsidRPr="00B57E68">
        <w:rPr>
          <w:rFonts w:ascii="Trebuchet MS" w:eastAsia="Times New Roman" w:hAnsi="Trebuchet MS" w:cs="Arial"/>
          <w:color w:val="2F2F2F"/>
          <w:sz w:val="27"/>
          <w:szCs w:val="27"/>
        </w:rPr>
        <w:t> </w:t>
      </w:r>
    </w:p>
    <w:p w:rsidR="00B57E68" w:rsidRPr="007F1CD6" w:rsidRDefault="00B57E68" w:rsidP="007F1CD6">
      <w:pPr>
        <w:spacing w:before="131" w:after="131" w:line="181" w:lineRule="atLeast"/>
        <w:ind w:firstLine="708"/>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Министерство по внешним связям, национальной политике, печати и информации Республики Ингушетия объявляет конкурс на замещение вакантной должности гос</w:t>
      </w:r>
      <w:r w:rsidR="00FA10D0">
        <w:rPr>
          <w:rFonts w:ascii="Times New Roman" w:eastAsia="Times New Roman" w:hAnsi="Times New Roman" w:cs="Times New Roman"/>
          <w:color w:val="2F2F2F"/>
          <w:sz w:val="28"/>
          <w:szCs w:val="28"/>
        </w:rPr>
        <w:t xml:space="preserve">ударственной гражданской службы </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 </w:t>
      </w:r>
      <w:r w:rsidRPr="007F1CD6">
        <w:rPr>
          <w:rFonts w:ascii="Times New Roman" w:eastAsia="Times New Roman" w:hAnsi="Times New Roman" w:cs="Times New Roman"/>
          <w:i/>
          <w:iCs/>
          <w:color w:val="2F2F2F"/>
          <w:sz w:val="28"/>
          <w:szCs w:val="28"/>
        </w:rPr>
        <w:t>«</w:t>
      </w:r>
      <w:r w:rsidR="00734F07">
        <w:rPr>
          <w:rFonts w:ascii="Times New Roman" w:eastAsia="Times New Roman" w:hAnsi="Times New Roman" w:cs="Times New Roman"/>
          <w:i/>
          <w:iCs/>
          <w:color w:val="2F2F2F"/>
          <w:sz w:val="28"/>
          <w:szCs w:val="28"/>
        </w:rPr>
        <w:t xml:space="preserve"> </w:t>
      </w:r>
      <w:r w:rsidR="00907A00">
        <w:rPr>
          <w:rFonts w:ascii="Times New Roman" w:eastAsia="Times New Roman" w:hAnsi="Times New Roman" w:cs="Times New Roman"/>
          <w:i/>
          <w:iCs/>
          <w:color w:val="2F2F2F"/>
          <w:sz w:val="28"/>
          <w:szCs w:val="28"/>
        </w:rPr>
        <w:t xml:space="preserve">Начальник информационно-аналитического отдела </w:t>
      </w:r>
      <w:r w:rsidR="00734F07">
        <w:rPr>
          <w:rFonts w:ascii="Times New Roman" w:eastAsia="Times New Roman" w:hAnsi="Times New Roman" w:cs="Times New Roman"/>
          <w:i/>
          <w:iCs/>
          <w:color w:val="2F2F2F"/>
          <w:sz w:val="28"/>
          <w:szCs w:val="28"/>
        </w:rPr>
        <w:t>»</w:t>
      </w:r>
    </w:p>
    <w:p w:rsidR="003F1C3C" w:rsidRDefault="00B57E68" w:rsidP="003F1C3C">
      <w:pPr>
        <w:spacing w:before="131" w:after="131" w:line="181" w:lineRule="atLeast"/>
        <w:jc w:val="both"/>
        <w:textAlignment w:val="top"/>
        <w:rPr>
          <w:rFonts w:ascii="Times New Roman" w:hAnsi="Times New Roman" w:cs="Times New Roman"/>
          <w:sz w:val="28"/>
          <w:szCs w:val="28"/>
        </w:rPr>
      </w:pPr>
      <w:r w:rsidRPr="007F1CD6">
        <w:rPr>
          <w:rFonts w:ascii="Times New Roman" w:eastAsia="Times New Roman" w:hAnsi="Times New Roman" w:cs="Times New Roman"/>
          <w:color w:val="2F2F2F"/>
          <w:sz w:val="28"/>
          <w:szCs w:val="28"/>
        </w:rPr>
        <w:t xml:space="preserve"> К претендентам на замещение указанной должности предъявляются следующие </w:t>
      </w:r>
      <w:r w:rsidR="003F1C3C">
        <w:rPr>
          <w:rFonts w:ascii="Times New Roman" w:eastAsia="Times New Roman" w:hAnsi="Times New Roman" w:cs="Times New Roman"/>
          <w:color w:val="2F2F2F"/>
          <w:sz w:val="28"/>
          <w:szCs w:val="28"/>
        </w:rPr>
        <w:t xml:space="preserve">квалификационные </w:t>
      </w:r>
      <w:r w:rsidRPr="007F1CD6">
        <w:rPr>
          <w:rFonts w:ascii="Times New Roman" w:eastAsia="Times New Roman" w:hAnsi="Times New Roman" w:cs="Times New Roman"/>
          <w:color w:val="2F2F2F"/>
          <w:sz w:val="28"/>
          <w:szCs w:val="28"/>
        </w:rPr>
        <w:t>требования</w:t>
      </w:r>
      <w:r w:rsidR="003F1C3C">
        <w:rPr>
          <w:rFonts w:ascii="Times New Roman" w:hAnsi="Times New Roman" w:cs="Times New Roman"/>
          <w:sz w:val="28"/>
          <w:szCs w:val="28"/>
        </w:rPr>
        <w:t>, включающие базовые и профессионально-функциональные квалификационные требования.</w:t>
      </w:r>
    </w:p>
    <w:p w:rsidR="003F1C3C" w:rsidRDefault="001C6FF4" w:rsidP="003F1C3C">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3F1C3C">
        <w:rPr>
          <w:rFonts w:ascii="Times New Roman" w:hAnsi="Times New Roman" w:cs="Times New Roman"/>
          <w:sz w:val="28"/>
          <w:szCs w:val="28"/>
        </w:rPr>
        <w:t xml:space="preserve"> Базовые квалификационные требования:</w:t>
      </w:r>
    </w:p>
    <w:p w:rsidR="003F1C3C" w:rsidRDefault="003F1C3C" w:rsidP="003F1C3C">
      <w:pPr>
        <w:pStyle w:val="a7"/>
        <w:jc w:val="both"/>
        <w:rPr>
          <w:rFonts w:ascii="Times New Roman" w:hAnsi="Times New Roman" w:cs="Times New Roman"/>
          <w:color w:val="000000"/>
          <w:sz w:val="28"/>
          <w:szCs w:val="28"/>
          <w:shd w:val="clear" w:color="auto" w:fill="FFFFFF"/>
          <w:lang w:eastAsia="en-US"/>
        </w:rPr>
      </w:pPr>
      <w:r>
        <w:rPr>
          <w:rFonts w:ascii="Times New Roman" w:hAnsi="Times New Roman" w:cs="Times New Roman"/>
          <w:sz w:val="28"/>
          <w:szCs w:val="28"/>
        </w:rPr>
        <w:t xml:space="preserve">1) гражданский служащий, замещающий должность гражданской службы, должен иметь </w:t>
      </w:r>
      <w:r>
        <w:rPr>
          <w:rFonts w:ascii="Times New Roman" w:hAnsi="Times New Roman" w:cs="Times New Roman"/>
          <w:color w:val="000000"/>
          <w:sz w:val="28"/>
          <w:szCs w:val="28"/>
          <w:shd w:val="clear" w:color="auto" w:fill="FFFFFF"/>
        </w:rPr>
        <w:t> высшее образование;</w:t>
      </w:r>
    </w:p>
    <w:p w:rsidR="00907A00" w:rsidRPr="00473D9C" w:rsidRDefault="003F1C3C" w:rsidP="00FA10D0">
      <w:pPr>
        <w:pStyle w:val="a7"/>
        <w:tabs>
          <w:tab w:val="left" w:pos="-2268"/>
          <w:tab w:val="left" w:pos="709"/>
        </w:tabs>
        <w:rPr>
          <w:rFonts w:ascii="Times New Roman" w:hAnsi="Times New Roman" w:cs="Times New Roman"/>
          <w:color w:val="525967"/>
          <w:sz w:val="28"/>
          <w:szCs w:val="28"/>
        </w:rPr>
      </w:pPr>
      <w:r>
        <w:rPr>
          <w:rFonts w:ascii="Times New Roman" w:hAnsi="Times New Roman" w:cs="Times New Roman"/>
          <w:color w:val="000000"/>
          <w:sz w:val="28"/>
          <w:szCs w:val="28"/>
          <w:shd w:val="clear" w:color="auto" w:fill="FFFFFF"/>
        </w:rPr>
        <w:t>2)</w:t>
      </w:r>
      <w:r w:rsidR="00FA10D0">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без </w:t>
      </w:r>
      <w:r w:rsidR="00FA10D0">
        <w:rPr>
          <w:rFonts w:ascii="Times New Roman" w:hAnsi="Times New Roman" w:cs="Times New Roman"/>
          <w:sz w:val="28"/>
          <w:szCs w:val="28"/>
        </w:rPr>
        <w:t>предъявления требований к стажу;</w:t>
      </w:r>
      <w:r>
        <w:rPr>
          <w:rFonts w:ascii="Times New Roman" w:hAnsi="Times New Roman" w:cs="Times New Roman"/>
          <w:sz w:val="28"/>
          <w:szCs w:val="28"/>
        </w:rPr>
        <w:br/>
      </w:r>
      <w:r w:rsidR="00907A00" w:rsidRPr="00473D9C">
        <w:rPr>
          <w:rFonts w:ascii="Times New Roman" w:hAnsi="Times New Roman" w:cs="Times New Roman"/>
          <w:color w:val="525967"/>
          <w:sz w:val="28"/>
          <w:szCs w:val="28"/>
        </w:rPr>
        <w:t>3) гражданский служащий, замещающий должность гражданской службы, должен обладать следующими базовыми знаниями и умениями:</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а) знание государственного языка Российской Федерации (русского языка);</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б) знание основ:</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 Конституции Российской Федерации;</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 Федерального закона от 27 мая 2003г. № 58-ФЗ «О  системе государственной службы российской Федерации»;</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 Федерального закона от 27 июля 2004г. № 79-ФЗ «О государственной гражданской службе Российской Федерации»;</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 Федерального закона от 25 декабря 2008 года № 273-ФЗ «О противодействии коррупции»;</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 Конституции Республики Ингушетия;</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 Закона Республики Ингушетия от 30 ноября 2005г. № 45-РЗ «О государственной гражданской службе Республики Ингушетия»;</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 Закона Республики Ингушетия от 04 марта 2009г. № 8-РЗ «О противодействии коррупции Республики Ингушетия»;</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в) знания и умения в области информационно-коммуникационных  технологий;</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г) общие умения:</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 мыслить системно;</w:t>
      </w:r>
    </w:p>
    <w:p w:rsidR="00907A00"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 планировать и рационально использовать рабочее время;</w:t>
      </w:r>
    </w:p>
    <w:p w:rsidR="00907A00" w:rsidRPr="00473D9C" w:rsidRDefault="00907A00" w:rsidP="00907A00">
      <w:pPr>
        <w:pStyle w:val="a7"/>
        <w:jc w:val="both"/>
        <w:rPr>
          <w:rFonts w:ascii="Times New Roman" w:hAnsi="Times New Roman" w:cs="Times New Roman"/>
          <w:color w:val="525967"/>
          <w:sz w:val="28"/>
          <w:szCs w:val="28"/>
        </w:rPr>
      </w:pP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 достигать результата;</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 коммуникативные умения;</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 работать в стрессовых условиях;</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 совершенствовать свой профессиональный уровень.</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д) управленческие умения:</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 умение  руководить подчиненными, эффективно планировать работу и контролировать ее выполнение;</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lastRenderedPageBreak/>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 оперативно принимать и реализовывать  управленческие решения;</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 вести деловые переговоры с представителями государственных органов, органов местного самоуправления, организаций;</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Pr="00473D9C">
        <w:rPr>
          <w:rFonts w:ascii="Times New Roman" w:hAnsi="Times New Roman" w:cs="Times New Roman"/>
          <w:color w:val="525967"/>
          <w:sz w:val="28"/>
          <w:szCs w:val="28"/>
        </w:rPr>
        <w:t>- соблюдать этику делового общения.</w:t>
      </w:r>
    </w:p>
    <w:p w:rsidR="003F1C3C" w:rsidRDefault="003F1C3C" w:rsidP="00907A00">
      <w:pPr>
        <w:pStyle w:val="a7"/>
        <w:rPr>
          <w:rFonts w:ascii="Times New Roman" w:hAnsi="Times New Roman" w:cs="Times New Roman"/>
          <w:color w:val="525967"/>
          <w:sz w:val="28"/>
          <w:szCs w:val="28"/>
        </w:rPr>
      </w:pPr>
    </w:p>
    <w:p w:rsidR="003F1C3C" w:rsidRDefault="00DC32F7" w:rsidP="003F1C3C">
      <w:pPr>
        <w:pStyle w:val="a7"/>
        <w:jc w:val="both"/>
        <w:rPr>
          <w:rFonts w:ascii="Times New Roman" w:hAnsi="Times New Roman" w:cs="Times New Roman"/>
          <w:color w:val="525967"/>
          <w:sz w:val="28"/>
          <w:szCs w:val="28"/>
        </w:rPr>
      </w:pPr>
      <w:r>
        <w:rPr>
          <w:rFonts w:ascii="Times New Roman" w:hAnsi="Times New Roman" w:cs="Times New Roman"/>
          <w:color w:val="525967"/>
          <w:sz w:val="28"/>
          <w:szCs w:val="28"/>
        </w:rPr>
        <w:t xml:space="preserve">   </w:t>
      </w:r>
      <w:r w:rsidR="003F1C3C">
        <w:rPr>
          <w:rFonts w:ascii="Times New Roman" w:hAnsi="Times New Roman" w:cs="Times New Roman"/>
          <w:color w:val="525967"/>
          <w:sz w:val="28"/>
          <w:szCs w:val="28"/>
        </w:rPr>
        <w:t xml:space="preserve"> Профессионально-функциональные квалификационные требования:</w:t>
      </w:r>
    </w:p>
    <w:p w:rsidR="003F1C3C" w:rsidRPr="007F1CD6" w:rsidRDefault="001C6FF4" w:rsidP="00B57E68">
      <w:pPr>
        <w:spacing w:before="131" w:after="131" w:line="181" w:lineRule="atLeast"/>
        <w:jc w:val="both"/>
        <w:textAlignment w:val="top"/>
        <w:rPr>
          <w:rFonts w:ascii="Times New Roman" w:eastAsia="Times New Roman" w:hAnsi="Times New Roman" w:cs="Times New Roman"/>
          <w:color w:val="2F2F2F"/>
          <w:sz w:val="28"/>
          <w:szCs w:val="28"/>
        </w:rPr>
      </w:pPr>
      <w:r>
        <w:rPr>
          <w:rFonts w:ascii="Times New Roman" w:hAnsi="Times New Roman" w:cs="Times New Roman"/>
          <w:color w:val="525967"/>
          <w:sz w:val="28"/>
          <w:szCs w:val="28"/>
        </w:rPr>
        <w:t xml:space="preserve">               </w:t>
      </w:r>
      <w:bookmarkStart w:id="0" w:name="_GoBack"/>
      <w:bookmarkEnd w:id="0"/>
      <w:proofErr w:type="gramStart"/>
      <w:r w:rsidR="00907A00" w:rsidRPr="00473D9C">
        <w:rPr>
          <w:rFonts w:ascii="Times New Roman" w:hAnsi="Times New Roman" w:cs="Times New Roman"/>
          <w:color w:val="525967"/>
          <w:sz w:val="28"/>
          <w:szCs w:val="28"/>
        </w:rPr>
        <w:t xml:space="preserve">гражданский служащий, замещающий должность  гражданской службы, должен иметь  высшее образование по направлению (-ям) подготовки (специальности (-ям)) профессионального   образования </w:t>
      </w:r>
      <w:r w:rsidR="00907A00" w:rsidRPr="00473D9C">
        <w:rPr>
          <w:rFonts w:ascii="Times New Roman" w:hAnsi="Times New Roman" w:cs="Times New Roman"/>
          <w:sz w:val="28"/>
          <w:szCs w:val="28"/>
        </w:rPr>
        <w:t>«Политология», «Культурология», «История», «Публичная политика и социальные отношения», «Социология», «</w:t>
      </w:r>
      <w:proofErr w:type="spellStart"/>
      <w:r w:rsidR="00907A00" w:rsidRPr="00473D9C">
        <w:rPr>
          <w:rFonts w:ascii="Times New Roman" w:hAnsi="Times New Roman" w:cs="Times New Roman"/>
          <w:sz w:val="28"/>
          <w:szCs w:val="28"/>
        </w:rPr>
        <w:t>Конфликтология</w:t>
      </w:r>
      <w:proofErr w:type="spellEnd"/>
      <w:r w:rsidR="00907A00" w:rsidRPr="00473D9C">
        <w:rPr>
          <w:rFonts w:ascii="Times New Roman" w:hAnsi="Times New Roman" w:cs="Times New Roman"/>
          <w:sz w:val="28"/>
          <w:szCs w:val="28"/>
        </w:rPr>
        <w:t xml:space="preserve">», «Журналистика», «Телевидение» или </w:t>
      </w:r>
      <w:r w:rsidR="00907A00" w:rsidRPr="00473D9C">
        <w:rPr>
          <w:rFonts w:ascii="Times New Roman" w:hAnsi="Times New Roman" w:cs="Times New Roman"/>
          <w:color w:val="525967"/>
          <w:sz w:val="28"/>
          <w:szCs w:val="28"/>
        </w:rPr>
        <w:t>иному направлению подготовки (специальности), для которого законодательством об образовании Российской Федерации установлено соответствие данному (-ым) направлению (-ям) подготовки (специальности (-м)), указанному в предыдущих перечнях профессий, специальностей и направлений подготовки;</w:t>
      </w:r>
      <w:proofErr w:type="gramEnd"/>
    </w:p>
    <w:p w:rsidR="00907A00" w:rsidRPr="00473D9C" w:rsidRDefault="00907A00" w:rsidP="00907A00">
      <w:pPr>
        <w:pStyle w:val="a7"/>
        <w:jc w:val="both"/>
        <w:rPr>
          <w:rFonts w:ascii="Times New Roman" w:hAnsi="Times New Roman" w:cs="Times New Roman"/>
          <w:b/>
          <w:color w:val="525967"/>
          <w:sz w:val="28"/>
          <w:szCs w:val="28"/>
        </w:rPr>
      </w:pPr>
      <w:r>
        <w:rPr>
          <w:rFonts w:ascii="Times New Roman" w:hAnsi="Times New Roman" w:cs="Times New Roman"/>
          <w:b/>
          <w:color w:val="525967"/>
          <w:sz w:val="28"/>
          <w:szCs w:val="28"/>
        </w:rPr>
        <w:t xml:space="preserve">                     </w:t>
      </w:r>
      <w:r w:rsidRPr="00473D9C">
        <w:rPr>
          <w:rFonts w:ascii="Times New Roman" w:hAnsi="Times New Roman" w:cs="Times New Roman"/>
          <w:b/>
          <w:color w:val="525967"/>
          <w:sz w:val="28"/>
          <w:szCs w:val="28"/>
        </w:rPr>
        <w:t>иные профессиональные знания:</w:t>
      </w:r>
    </w:p>
    <w:p w:rsidR="00907A00" w:rsidRDefault="00907A00" w:rsidP="00907A00">
      <w:pPr>
        <w:pStyle w:val="a7"/>
        <w:ind w:firstLine="708"/>
        <w:jc w:val="both"/>
        <w:rPr>
          <w:rFonts w:ascii="Times New Roman" w:hAnsi="Times New Roman"/>
          <w:sz w:val="28"/>
          <w:szCs w:val="28"/>
        </w:rPr>
      </w:pPr>
      <w:r w:rsidRPr="00473D9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07A00" w:rsidRPr="00473D9C" w:rsidRDefault="00907A00" w:rsidP="00907A00">
      <w:pPr>
        <w:pStyle w:val="a7"/>
        <w:jc w:val="both"/>
        <w:rPr>
          <w:rFonts w:ascii="Times New Roman" w:hAnsi="Times New Roman" w:cs="Times New Roman"/>
          <w:color w:val="525967"/>
          <w:sz w:val="28"/>
          <w:szCs w:val="28"/>
        </w:rPr>
      </w:pPr>
      <w:r>
        <w:rPr>
          <w:rFonts w:ascii="Times New Roman" w:hAnsi="Times New Roman" w:cs="Times New Roman"/>
          <w:sz w:val="28"/>
          <w:szCs w:val="28"/>
        </w:rPr>
        <w:t xml:space="preserve"> </w:t>
      </w: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00411789">
        <w:rPr>
          <w:rFonts w:ascii="Times New Roman" w:hAnsi="Times New Roman" w:cs="Times New Roman"/>
          <w:color w:val="525967"/>
          <w:sz w:val="28"/>
          <w:szCs w:val="28"/>
        </w:rPr>
        <w:t>1. Г</w:t>
      </w:r>
      <w:r w:rsidRPr="00473D9C">
        <w:rPr>
          <w:rFonts w:ascii="Times New Roman" w:hAnsi="Times New Roman" w:cs="Times New Roman"/>
          <w:color w:val="525967"/>
          <w:sz w:val="28"/>
          <w:szCs w:val="28"/>
        </w:rPr>
        <w:t xml:space="preserve">ражданский служащий, замещающий должность гражданской службы, должен обладать следующими профессиональными умениями:                                          </w:t>
      </w:r>
    </w:p>
    <w:p w:rsidR="00907A00" w:rsidRPr="00473D9C" w:rsidRDefault="00907A00" w:rsidP="00907A00">
      <w:pPr>
        <w:pStyle w:val="a7"/>
        <w:jc w:val="both"/>
        <w:rPr>
          <w:rFonts w:ascii="Times New Roman" w:hAnsi="Times New Roman" w:cs="Times New Roman"/>
          <w:sz w:val="28"/>
          <w:szCs w:val="28"/>
        </w:rPr>
      </w:pPr>
      <w:r w:rsidRPr="00473D9C">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473D9C">
        <w:rPr>
          <w:rFonts w:ascii="Times New Roman" w:hAnsi="Times New Roman" w:cs="Times New Roman"/>
          <w:sz w:val="28"/>
          <w:szCs w:val="28"/>
        </w:rPr>
        <w:t>умение оперативно оценивать риски межнациональной и межэтнической напряженности, адекватно действовать в кризисных ситуациях;</w:t>
      </w:r>
    </w:p>
    <w:p w:rsidR="00907A00" w:rsidRPr="00473D9C" w:rsidRDefault="00907A00" w:rsidP="00907A00">
      <w:pPr>
        <w:pStyle w:val="a7"/>
        <w:jc w:val="both"/>
        <w:rPr>
          <w:rFonts w:ascii="Times New Roman" w:hAnsi="Times New Roman" w:cs="Times New Roman"/>
          <w:sz w:val="28"/>
          <w:szCs w:val="28"/>
        </w:rPr>
      </w:pPr>
      <w:r w:rsidRPr="00473D9C">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473D9C">
        <w:rPr>
          <w:rFonts w:ascii="Times New Roman" w:hAnsi="Times New Roman" w:cs="Times New Roman"/>
          <w:sz w:val="28"/>
          <w:szCs w:val="28"/>
        </w:rPr>
        <w:t>навыки применения информационно-аналитических систем, обеспечивающих сбор актуальной информации по вопросам национально-культурной и антирелигиозной специфики, обработку, хранение и анализ полученных данных, с последующей выработкой методических рекомендаций;</w:t>
      </w:r>
    </w:p>
    <w:p w:rsidR="00907A00" w:rsidRPr="00473D9C" w:rsidRDefault="00907A00" w:rsidP="00907A00">
      <w:pPr>
        <w:pStyle w:val="a7"/>
        <w:jc w:val="both"/>
        <w:rPr>
          <w:rFonts w:ascii="Times New Roman" w:hAnsi="Times New Roman" w:cs="Times New Roman"/>
          <w:sz w:val="28"/>
          <w:szCs w:val="28"/>
        </w:rPr>
      </w:pPr>
      <w:r w:rsidRPr="00473D9C">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473D9C">
        <w:rPr>
          <w:rFonts w:ascii="Times New Roman" w:hAnsi="Times New Roman" w:cs="Times New Roman"/>
          <w:sz w:val="28"/>
          <w:szCs w:val="28"/>
        </w:rPr>
        <w:t>разработка нормативных правовых актов по направлению деятельности;</w:t>
      </w:r>
    </w:p>
    <w:p w:rsidR="00907A00" w:rsidRPr="00473D9C" w:rsidRDefault="00907A00" w:rsidP="00907A00">
      <w:pPr>
        <w:pStyle w:val="a7"/>
        <w:jc w:val="both"/>
        <w:rPr>
          <w:rFonts w:ascii="Times New Roman" w:hAnsi="Times New Roman" w:cs="Times New Roman"/>
          <w:sz w:val="28"/>
          <w:szCs w:val="28"/>
        </w:rPr>
      </w:pPr>
      <w:r w:rsidRPr="00473D9C">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473D9C">
        <w:rPr>
          <w:rFonts w:ascii="Times New Roman" w:hAnsi="Times New Roman" w:cs="Times New Roman"/>
          <w:sz w:val="28"/>
          <w:szCs w:val="28"/>
        </w:rPr>
        <w:t>умение руководствоваться нормативно-правовыми актами;</w:t>
      </w:r>
    </w:p>
    <w:p w:rsidR="00907A00" w:rsidRPr="00473D9C" w:rsidRDefault="00907A00" w:rsidP="00907A00">
      <w:pPr>
        <w:pStyle w:val="a7"/>
        <w:jc w:val="both"/>
        <w:rPr>
          <w:rFonts w:ascii="Times New Roman" w:hAnsi="Times New Roman" w:cs="Times New Roman"/>
          <w:sz w:val="28"/>
          <w:szCs w:val="28"/>
        </w:rPr>
      </w:pPr>
      <w:r w:rsidRPr="00473D9C">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473D9C">
        <w:rPr>
          <w:rFonts w:ascii="Times New Roman" w:hAnsi="Times New Roman" w:cs="Times New Roman"/>
          <w:sz w:val="28"/>
          <w:szCs w:val="28"/>
        </w:rPr>
        <w:t>навыки ведения деловых переговоров.</w:t>
      </w:r>
    </w:p>
    <w:p w:rsidR="00907A00" w:rsidRPr="00473D9C" w:rsidRDefault="00907A00" w:rsidP="00907A00">
      <w:pPr>
        <w:pStyle w:val="a7"/>
        <w:jc w:val="both"/>
        <w:rPr>
          <w:rFonts w:ascii="Times New Roman" w:hAnsi="Times New Roman" w:cs="Times New Roman"/>
          <w:color w:val="525967"/>
          <w:sz w:val="28"/>
          <w:szCs w:val="28"/>
        </w:rPr>
      </w:pPr>
      <w:r w:rsidRPr="00473D9C">
        <w:rPr>
          <w:rFonts w:ascii="Times New Roman" w:hAnsi="Times New Roman" w:cs="Times New Roman"/>
          <w:color w:val="525967"/>
          <w:sz w:val="28"/>
          <w:szCs w:val="28"/>
        </w:rPr>
        <w:t xml:space="preserve"> </w:t>
      </w:r>
      <w:r>
        <w:rPr>
          <w:rFonts w:ascii="Times New Roman" w:hAnsi="Times New Roman" w:cs="Times New Roman"/>
          <w:color w:val="525967"/>
          <w:sz w:val="28"/>
          <w:szCs w:val="28"/>
        </w:rPr>
        <w:t xml:space="preserve">       </w:t>
      </w:r>
      <w:r w:rsidR="00411789">
        <w:rPr>
          <w:rFonts w:ascii="Times New Roman" w:hAnsi="Times New Roman" w:cs="Times New Roman"/>
          <w:color w:val="525967"/>
          <w:sz w:val="28"/>
          <w:szCs w:val="28"/>
        </w:rPr>
        <w:t xml:space="preserve">2. </w:t>
      </w:r>
      <w:r>
        <w:rPr>
          <w:rFonts w:ascii="Times New Roman" w:hAnsi="Times New Roman" w:cs="Times New Roman"/>
          <w:color w:val="525967"/>
          <w:sz w:val="28"/>
          <w:szCs w:val="28"/>
        </w:rPr>
        <w:t xml:space="preserve"> </w:t>
      </w:r>
      <w:r w:rsidR="00411789">
        <w:rPr>
          <w:rFonts w:ascii="Times New Roman" w:hAnsi="Times New Roman" w:cs="Times New Roman"/>
          <w:color w:val="525967"/>
          <w:sz w:val="28"/>
          <w:szCs w:val="28"/>
        </w:rPr>
        <w:t>Г</w:t>
      </w:r>
      <w:r w:rsidRPr="00473D9C">
        <w:rPr>
          <w:rFonts w:ascii="Times New Roman" w:hAnsi="Times New Roman" w:cs="Times New Roman"/>
          <w:color w:val="525967"/>
          <w:sz w:val="28"/>
          <w:szCs w:val="28"/>
        </w:rPr>
        <w:t>ражданский служащий, замещающий должность гражданской службы, должен обладать следующими функциональными знаниями:</w:t>
      </w:r>
    </w:p>
    <w:p w:rsidR="00907A00" w:rsidRPr="00473D9C" w:rsidRDefault="00907A00" w:rsidP="00907A0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73D9C">
        <w:rPr>
          <w:rFonts w:ascii="Times New Roman" w:hAnsi="Times New Roman" w:cs="Times New Roman"/>
          <w:sz w:val="28"/>
          <w:szCs w:val="28"/>
        </w:rPr>
        <w:t>- особенности связей с общественностью в государственных органах;</w:t>
      </w:r>
    </w:p>
    <w:p w:rsidR="00907A00" w:rsidRPr="00473D9C" w:rsidRDefault="00907A00" w:rsidP="00907A0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73D9C">
        <w:rPr>
          <w:rFonts w:ascii="Times New Roman" w:hAnsi="Times New Roman" w:cs="Times New Roman"/>
          <w:sz w:val="28"/>
          <w:szCs w:val="28"/>
        </w:rPr>
        <w:t xml:space="preserve">- понятие </w:t>
      </w:r>
      <w:proofErr w:type="spellStart"/>
      <w:r w:rsidRPr="00473D9C">
        <w:rPr>
          <w:rFonts w:ascii="Times New Roman" w:hAnsi="Times New Roman" w:cs="Times New Roman"/>
          <w:sz w:val="28"/>
          <w:szCs w:val="28"/>
        </w:rPr>
        <w:t>референтной</w:t>
      </w:r>
      <w:proofErr w:type="spellEnd"/>
      <w:r w:rsidRPr="00473D9C">
        <w:rPr>
          <w:rFonts w:ascii="Times New Roman" w:hAnsi="Times New Roman" w:cs="Times New Roman"/>
          <w:sz w:val="28"/>
          <w:szCs w:val="28"/>
        </w:rPr>
        <w:t xml:space="preserve"> группы.</w:t>
      </w:r>
    </w:p>
    <w:p w:rsidR="00907A00" w:rsidRPr="00473D9C" w:rsidRDefault="00907A00" w:rsidP="00907A0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73D9C">
        <w:rPr>
          <w:rFonts w:ascii="Times New Roman" w:hAnsi="Times New Roman" w:cs="Times New Roman"/>
          <w:sz w:val="28"/>
          <w:szCs w:val="28"/>
        </w:rPr>
        <w:t>- понятие нормы права,  нормативного правового акта, правоотношений и их признаки;</w:t>
      </w:r>
    </w:p>
    <w:p w:rsidR="00907A00" w:rsidRPr="00473D9C" w:rsidRDefault="00907A00" w:rsidP="00907A0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73D9C">
        <w:rPr>
          <w:rFonts w:ascii="Times New Roman" w:hAnsi="Times New Roman" w:cs="Times New Roman"/>
          <w:sz w:val="28"/>
          <w:szCs w:val="28"/>
        </w:rPr>
        <w:t>- понятие проекта нормативного правового акта, инструменты и этапы его разработки;</w:t>
      </w:r>
    </w:p>
    <w:p w:rsidR="00907A00" w:rsidRPr="00473D9C" w:rsidRDefault="00907A00" w:rsidP="00907A0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73D9C">
        <w:rPr>
          <w:rFonts w:ascii="Times New Roman" w:hAnsi="Times New Roman" w:cs="Times New Roman"/>
          <w:sz w:val="28"/>
          <w:szCs w:val="28"/>
        </w:rPr>
        <w:t>- понятие официального отзыва на проекты нормативных правовых актов: этапы, ключевые принципы и технологии разработки;</w:t>
      </w:r>
    </w:p>
    <w:p w:rsidR="00907A00" w:rsidRPr="00473D9C" w:rsidRDefault="00907A00" w:rsidP="00907A00">
      <w:pPr>
        <w:pStyle w:val="a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73D9C">
        <w:rPr>
          <w:rFonts w:ascii="Times New Roman" w:hAnsi="Times New Roman" w:cs="Times New Roman"/>
          <w:sz w:val="28"/>
          <w:szCs w:val="28"/>
        </w:rPr>
        <w:t>- классификация моделей государственной политики;</w:t>
      </w:r>
    </w:p>
    <w:p w:rsidR="00907A00" w:rsidRPr="00473D9C" w:rsidRDefault="00907A00" w:rsidP="00907A0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73D9C">
        <w:rPr>
          <w:rFonts w:ascii="Times New Roman" w:hAnsi="Times New Roman" w:cs="Times New Roman"/>
          <w:sz w:val="28"/>
          <w:szCs w:val="28"/>
        </w:rPr>
        <w:t>- задачи, сроки, ресурсы и инструменты государственной политики;</w:t>
      </w:r>
    </w:p>
    <w:p w:rsidR="00907A00" w:rsidRPr="00473D9C" w:rsidRDefault="00907A00" w:rsidP="00907A00">
      <w:pPr>
        <w:pStyle w:val="a7"/>
        <w:jc w:val="both"/>
        <w:rPr>
          <w:rFonts w:ascii="Times New Roman" w:hAnsi="Times New Roman" w:cs="Times New Roman"/>
          <w:color w:val="525967"/>
          <w:sz w:val="28"/>
          <w:szCs w:val="28"/>
        </w:rPr>
      </w:pPr>
      <w:r>
        <w:rPr>
          <w:rFonts w:ascii="Times New Roman" w:hAnsi="Times New Roman" w:cs="Times New Roman"/>
          <w:sz w:val="28"/>
          <w:szCs w:val="28"/>
        </w:rPr>
        <w:t xml:space="preserve">          </w:t>
      </w:r>
      <w:r w:rsidRPr="00473D9C">
        <w:rPr>
          <w:rFonts w:ascii="Times New Roman" w:hAnsi="Times New Roman" w:cs="Times New Roman"/>
          <w:sz w:val="28"/>
          <w:szCs w:val="28"/>
        </w:rPr>
        <w:t>- понятие, процедура рассмотрения обращений граждан.</w:t>
      </w:r>
    </w:p>
    <w:p w:rsidR="00907A00" w:rsidRPr="00473D9C" w:rsidRDefault="00907A00" w:rsidP="00907A00">
      <w:pPr>
        <w:pStyle w:val="a7"/>
        <w:jc w:val="both"/>
        <w:rPr>
          <w:rFonts w:ascii="Times New Roman" w:hAnsi="Times New Roman" w:cs="Times New Roman"/>
          <w:color w:val="525967"/>
          <w:sz w:val="28"/>
          <w:szCs w:val="28"/>
        </w:rPr>
      </w:pPr>
      <w:r>
        <w:rPr>
          <w:rFonts w:ascii="Times New Roman" w:hAnsi="Times New Roman" w:cs="Times New Roman"/>
          <w:color w:val="525967"/>
          <w:sz w:val="28"/>
          <w:szCs w:val="28"/>
        </w:rPr>
        <w:t xml:space="preserve">         </w:t>
      </w:r>
      <w:r w:rsidR="00411789">
        <w:rPr>
          <w:rFonts w:ascii="Times New Roman" w:hAnsi="Times New Roman" w:cs="Times New Roman"/>
          <w:color w:val="525967"/>
          <w:sz w:val="28"/>
          <w:szCs w:val="28"/>
        </w:rPr>
        <w:t>3. Г</w:t>
      </w:r>
      <w:r w:rsidRPr="00473D9C">
        <w:rPr>
          <w:rFonts w:ascii="Times New Roman" w:hAnsi="Times New Roman" w:cs="Times New Roman"/>
          <w:color w:val="525967"/>
          <w:sz w:val="28"/>
          <w:szCs w:val="28"/>
        </w:rPr>
        <w:t xml:space="preserve">ражданский служащий, замещающий должность гражданской службы, должен обладать следующими функциональными умениями: </w:t>
      </w:r>
    </w:p>
    <w:p w:rsidR="00907A00" w:rsidRPr="00473D9C" w:rsidRDefault="00907A00" w:rsidP="00907A0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73D9C">
        <w:rPr>
          <w:rFonts w:ascii="Times New Roman" w:hAnsi="Times New Roman" w:cs="Times New Roman"/>
          <w:sz w:val="28"/>
          <w:szCs w:val="28"/>
        </w:rPr>
        <w:t>- 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p>
    <w:p w:rsidR="00907A00" w:rsidRPr="00473D9C" w:rsidRDefault="00907A00" w:rsidP="00907A0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73D9C">
        <w:rPr>
          <w:rFonts w:ascii="Times New Roman" w:hAnsi="Times New Roman" w:cs="Times New Roman"/>
          <w:sz w:val="28"/>
          <w:szCs w:val="28"/>
        </w:rPr>
        <w:t>- разработка, рассмотрение и согласование проектов нормативных правовых актов и других документов;</w:t>
      </w:r>
    </w:p>
    <w:p w:rsidR="00907A00" w:rsidRPr="00473D9C" w:rsidRDefault="00907A00" w:rsidP="00907A0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73D9C">
        <w:rPr>
          <w:rFonts w:ascii="Times New Roman" w:hAnsi="Times New Roman" w:cs="Times New Roman"/>
          <w:sz w:val="28"/>
          <w:szCs w:val="28"/>
        </w:rPr>
        <w:t>- подготовка официальных отзывов на проекты нормативных правовых актов;</w:t>
      </w:r>
    </w:p>
    <w:p w:rsidR="00907A00" w:rsidRPr="00473D9C" w:rsidRDefault="00907A00" w:rsidP="00907A0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73D9C">
        <w:rPr>
          <w:rFonts w:ascii="Times New Roman" w:hAnsi="Times New Roman" w:cs="Times New Roman"/>
          <w:sz w:val="28"/>
          <w:szCs w:val="28"/>
        </w:rPr>
        <w:t>- подготовка методических рекомендаций, разъяснений;</w:t>
      </w:r>
    </w:p>
    <w:p w:rsidR="00907A00" w:rsidRPr="00473D9C" w:rsidRDefault="00907A00" w:rsidP="00907A0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73D9C">
        <w:rPr>
          <w:rFonts w:ascii="Times New Roman" w:hAnsi="Times New Roman" w:cs="Times New Roman"/>
          <w:sz w:val="28"/>
          <w:szCs w:val="28"/>
        </w:rPr>
        <w:t>- подготовка аналитических, информационных и других материалов;</w:t>
      </w:r>
    </w:p>
    <w:p w:rsidR="00907A00" w:rsidRPr="00473D9C" w:rsidRDefault="00907A00" w:rsidP="00907A00">
      <w:pPr>
        <w:pStyle w:val="a7"/>
        <w:jc w:val="both"/>
        <w:rPr>
          <w:rFonts w:ascii="Times New Roman" w:hAnsi="Times New Roman" w:cs="Times New Roman"/>
          <w:color w:val="525967"/>
          <w:sz w:val="28"/>
          <w:szCs w:val="28"/>
        </w:rPr>
      </w:pPr>
      <w:r>
        <w:rPr>
          <w:rFonts w:ascii="Times New Roman" w:hAnsi="Times New Roman" w:cs="Times New Roman"/>
          <w:sz w:val="28"/>
          <w:szCs w:val="28"/>
        </w:rPr>
        <w:t xml:space="preserve">          </w:t>
      </w:r>
      <w:r w:rsidRPr="00473D9C">
        <w:rPr>
          <w:rFonts w:ascii="Times New Roman" w:hAnsi="Times New Roman" w:cs="Times New Roman"/>
          <w:sz w:val="28"/>
          <w:szCs w:val="28"/>
        </w:rPr>
        <w:t>- организация и проведение мониторинга применения законодательства.</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 </w:t>
      </w:r>
      <w:r w:rsidR="00411789">
        <w:rPr>
          <w:rFonts w:ascii="Times New Roman" w:eastAsia="Times New Roman" w:hAnsi="Times New Roman" w:cs="Times New Roman"/>
          <w:color w:val="2F2F2F"/>
          <w:sz w:val="28"/>
          <w:szCs w:val="28"/>
        </w:rPr>
        <w:t xml:space="preserve">            </w:t>
      </w:r>
      <w:r w:rsidRPr="007F1CD6">
        <w:rPr>
          <w:rFonts w:ascii="Times New Roman" w:eastAsia="Times New Roman" w:hAnsi="Times New Roman" w:cs="Times New Roman"/>
          <w:color w:val="2F2F2F"/>
          <w:sz w:val="28"/>
          <w:szCs w:val="28"/>
        </w:rPr>
        <w:t>Условия прохождения государственной гражданской службы:</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 а) оплата труда гражданского служащего производится в соответствии с Законом Республики Ингушетия от 28.02.2007г. № 6-РЗ «О денежном содержании лиц, замещающих государственные должности и должности государственной гражданской службы Республики Ингушетия»;</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 xml:space="preserve"> б) служебное время и время отдыха в Министерстве </w:t>
      </w:r>
      <w:r w:rsidR="00E112E1" w:rsidRPr="007F1CD6">
        <w:rPr>
          <w:rFonts w:ascii="Times New Roman" w:eastAsia="Times New Roman" w:hAnsi="Times New Roman" w:cs="Times New Roman"/>
          <w:color w:val="2F2F2F"/>
          <w:sz w:val="28"/>
          <w:szCs w:val="28"/>
        </w:rPr>
        <w:t xml:space="preserve">по внешним связям, национальной политике, печати и информации </w:t>
      </w:r>
      <w:r w:rsidRPr="007F1CD6">
        <w:rPr>
          <w:rFonts w:ascii="Times New Roman" w:eastAsia="Times New Roman" w:hAnsi="Times New Roman" w:cs="Times New Roman"/>
          <w:color w:val="2F2F2F"/>
          <w:sz w:val="28"/>
          <w:szCs w:val="28"/>
        </w:rPr>
        <w:t xml:space="preserve">Республики Ингушетия устанавливаются в соответствии со статьей 45 Федерального закона от 27.07.2004 года №79-ФЗ «О государственной гражданской службе Российской Федерации» (далее - Закон № 79-ФЗ). Для гражданских служащих в Министерстве </w:t>
      </w:r>
      <w:r w:rsidR="00E112E1" w:rsidRPr="007F1CD6">
        <w:rPr>
          <w:rFonts w:ascii="Times New Roman" w:eastAsia="Times New Roman" w:hAnsi="Times New Roman" w:cs="Times New Roman"/>
          <w:color w:val="2F2F2F"/>
          <w:sz w:val="28"/>
          <w:szCs w:val="28"/>
        </w:rPr>
        <w:t xml:space="preserve">по внешним связям, национальной политике, печати и информации </w:t>
      </w:r>
      <w:r w:rsidRPr="007F1CD6">
        <w:rPr>
          <w:rFonts w:ascii="Times New Roman" w:eastAsia="Times New Roman" w:hAnsi="Times New Roman" w:cs="Times New Roman"/>
          <w:color w:val="2F2F2F"/>
          <w:sz w:val="28"/>
          <w:szCs w:val="28"/>
        </w:rPr>
        <w:t>Республики Ингушетия устанавливается пятидневная рабочая неделя продолжительностью 40 часов с двумя выходными днями (суббота и воскресенье).</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Продолжительность служебного времени:</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с понедельника по пятницу с 9:00 до 18:00.</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Продолжительность обеденного перерыва:</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с 13:00 до 14:00</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в) основные права гражданского служащего установлены статьей 14 Закона №79-ФЗ;</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г) основные обязанности гражданского служащего установлены статьей 15 Закона №79-ФЗ;</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д) основные ограничения гражданского служащего установлены статьей 16 Закона №79-ФЗ;</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lastRenderedPageBreak/>
        <w:t>е) запреты, связанные с гражданской службой, установлены статьей 17 Закона №79-ФЗ;</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ж) требования к служебному поведению гражданского служащего установлены статьей 18 Закона №79-ФЗ.</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proofErr w:type="gramStart"/>
      <w:r w:rsidRPr="007F1CD6">
        <w:rPr>
          <w:rFonts w:ascii="Times New Roman" w:eastAsia="Times New Roman" w:hAnsi="Times New Roman" w:cs="Times New Roman"/>
          <w:color w:val="2F2F2F"/>
          <w:sz w:val="28"/>
          <w:szCs w:val="28"/>
        </w:rPr>
        <w:t>Право на участие в конкурсе имеют граждане Российской Федерации, достигшие возраста 18 лет, владеющие государственным языком Россий</w:t>
      </w:r>
      <w:r w:rsidR="00E112E1" w:rsidRPr="007F1CD6">
        <w:rPr>
          <w:rFonts w:ascii="Times New Roman" w:eastAsia="Times New Roman" w:hAnsi="Times New Roman" w:cs="Times New Roman"/>
          <w:color w:val="2F2F2F"/>
          <w:sz w:val="28"/>
          <w:szCs w:val="28"/>
        </w:rPr>
        <w:t>ской Федерации и соответствующие</w:t>
      </w:r>
      <w:r w:rsidRPr="007F1CD6">
        <w:rPr>
          <w:rFonts w:ascii="Times New Roman" w:eastAsia="Times New Roman" w:hAnsi="Times New Roman" w:cs="Times New Roman"/>
          <w:color w:val="2F2F2F"/>
          <w:sz w:val="28"/>
          <w:szCs w:val="28"/>
        </w:rPr>
        <w:t xml:space="preserve"> квалификационным требованиям к вакантной должности гражданской службы, установленным законодательством Российской Федерации и Республики Ингушетия о государственной гражданской службе.</w:t>
      </w:r>
      <w:proofErr w:type="gramEnd"/>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 xml:space="preserve">Гражданин Российской Федерации, изъявивший желание участвовать в конкурсе, представляет в Министерство </w:t>
      </w:r>
      <w:r w:rsidR="00E112E1" w:rsidRPr="007F1CD6">
        <w:rPr>
          <w:rFonts w:ascii="Times New Roman" w:eastAsia="Times New Roman" w:hAnsi="Times New Roman" w:cs="Times New Roman"/>
          <w:color w:val="2F2F2F"/>
          <w:sz w:val="28"/>
          <w:szCs w:val="28"/>
        </w:rPr>
        <w:t>по внешним связям, национальной политике, печати и информации</w:t>
      </w:r>
      <w:r w:rsidRPr="007F1CD6">
        <w:rPr>
          <w:rFonts w:ascii="Times New Roman" w:eastAsia="Times New Roman" w:hAnsi="Times New Roman" w:cs="Times New Roman"/>
          <w:color w:val="2F2F2F"/>
          <w:sz w:val="28"/>
          <w:szCs w:val="28"/>
        </w:rPr>
        <w:t xml:space="preserve"> Республики Ингушетия:</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а) личное заявление установленной формы (</w:t>
      </w:r>
      <w:r w:rsidR="00E112E1" w:rsidRPr="007F1CD6">
        <w:rPr>
          <w:rFonts w:ascii="Times New Roman" w:eastAsia="Times New Roman" w:hAnsi="Times New Roman" w:cs="Times New Roman"/>
          <w:color w:val="2F2F2F"/>
          <w:sz w:val="28"/>
          <w:szCs w:val="28"/>
        </w:rPr>
        <w:t>Приложение 1</w:t>
      </w:r>
      <w:proofErr w:type="gramStart"/>
      <w:r w:rsidR="00E112E1" w:rsidRPr="007F1CD6">
        <w:rPr>
          <w:rFonts w:ascii="Times New Roman" w:eastAsia="Times New Roman" w:hAnsi="Times New Roman" w:cs="Times New Roman"/>
          <w:color w:val="2F2F2F"/>
          <w:sz w:val="28"/>
          <w:szCs w:val="28"/>
        </w:rPr>
        <w:t xml:space="preserve"> </w:t>
      </w:r>
      <w:r w:rsidRPr="007F1CD6">
        <w:rPr>
          <w:rFonts w:ascii="Times New Roman" w:eastAsia="Times New Roman" w:hAnsi="Times New Roman" w:cs="Times New Roman"/>
          <w:color w:val="2F2F2F"/>
          <w:sz w:val="28"/>
          <w:szCs w:val="28"/>
        </w:rPr>
        <w:t>)</w:t>
      </w:r>
      <w:proofErr w:type="gramEnd"/>
      <w:r w:rsidRPr="007F1CD6">
        <w:rPr>
          <w:rFonts w:ascii="Times New Roman" w:eastAsia="Times New Roman" w:hAnsi="Times New Roman" w:cs="Times New Roman"/>
          <w:color w:val="2F2F2F"/>
          <w:sz w:val="28"/>
          <w:szCs w:val="28"/>
        </w:rPr>
        <w:t>;</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 xml:space="preserve">б) собственноручно заполненную и подписанную анкету установленной формы </w:t>
      </w:r>
      <w:r w:rsidR="007D2960">
        <w:rPr>
          <w:rFonts w:ascii="Times New Roman" w:eastAsia="Times New Roman" w:hAnsi="Times New Roman" w:cs="Times New Roman"/>
          <w:color w:val="2F2F2F"/>
          <w:sz w:val="28"/>
          <w:szCs w:val="28"/>
        </w:rPr>
        <w:t xml:space="preserve">  </w:t>
      </w:r>
      <w:r w:rsidRPr="007F1CD6">
        <w:rPr>
          <w:rFonts w:ascii="Times New Roman" w:eastAsia="Times New Roman" w:hAnsi="Times New Roman" w:cs="Times New Roman"/>
          <w:color w:val="2F2F2F"/>
          <w:sz w:val="28"/>
          <w:szCs w:val="28"/>
        </w:rPr>
        <w:t>(</w:t>
      </w:r>
      <w:r w:rsidR="00E112E1" w:rsidRPr="007F1CD6">
        <w:rPr>
          <w:rFonts w:ascii="Times New Roman" w:eastAsia="Times New Roman" w:hAnsi="Times New Roman" w:cs="Times New Roman"/>
          <w:color w:val="2F2F2F"/>
          <w:sz w:val="28"/>
          <w:szCs w:val="28"/>
        </w:rPr>
        <w:t>Приложения 2</w:t>
      </w:r>
      <w:r w:rsidRPr="007F1CD6">
        <w:rPr>
          <w:rFonts w:ascii="Times New Roman" w:eastAsia="Times New Roman" w:hAnsi="Times New Roman" w:cs="Times New Roman"/>
          <w:color w:val="2F2F2F"/>
          <w:sz w:val="28"/>
          <w:szCs w:val="28"/>
        </w:rPr>
        <w:t>);</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в) копию паспорта или заменяющего его документа (соответствующий документ предъявляется лично по прибытии на конкурс);</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г) документы, подтверждающие необходимое профессиональное образование, стаж работы и квалификацию (заверенные нотариально</w:t>
      </w:r>
      <w:r w:rsidR="00B06B6D" w:rsidRPr="007F1CD6">
        <w:rPr>
          <w:rFonts w:ascii="Times New Roman" w:eastAsia="Times New Roman" w:hAnsi="Times New Roman" w:cs="Times New Roman"/>
          <w:color w:val="2F2F2F"/>
          <w:sz w:val="28"/>
          <w:szCs w:val="28"/>
        </w:rPr>
        <w:t xml:space="preserve"> или кадровой службой</w:t>
      </w:r>
      <w:r w:rsidRPr="007F1CD6">
        <w:rPr>
          <w:rFonts w:ascii="Times New Roman" w:eastAsia="Times New Roman" w:hAnsi="Times New Roman" w:cs="Times New Roman"/>
          <w:color w:val="2F2F2F"/>
          <w:sz w:val="28"/>
          <w:szCs w:val="28"/>
        </w:rPr>
        <w:t>):</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w:t>
      </w:r>
      <w:proofErr w:type="gramStart"/>
      <w:r w:rsidRPr="007F1CD6">
        <w:rPr>
          <w:rFonts w:ascii="Times New Roman" w:eastAsia="Times New Roman" w:hAnsi="Times New Roman" w:cs="Times New Roman"/>
          <w:color w:val="2F2F2F"/>
          <w:sz w:val="28"/>
          <w:szCs w:val="28"/>
        </w:rPr>
        <w:t xml:space="preserve"> )</w:t>
      </w:r>
      <w:proofErr w:type="gramEnd"/>
      <w:r w:rsidRPr="007F1CD6">
        <w:rPr>
          <w:rFonts w:ascii="Times New Roman" w:eastAsia="Times New Roman" w:hAnsi="Times New Roman" w:cs="Times New Roman"/>
          <w:color w:val="2F2F2F"/>
          <w:sz w:val="28"/>
          <w:szCs w:val="28"/>
        </w:rPr>
        <w:t>;</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 xml:space="preserve">д) справку о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установленной формы (см. на официальном сайте Министерства </w:t>
      </w:r>
      <w:r w:rsidR="00EA42A2" w:rsidRPr="007F1CD6">
        <w:rPr>
          <w:rFonts w:ascii="Times New Roman" w:eastAsia="Times New Roman" w:hAnsi="Times New Roman" w:cs="Times New Roman"/>
          <w:color w:val="2F2F2F"/>
          <w:sz w:val="28"/>
          <w:szCs w:val="28"/>
        </w:rPr>
        <w:t xml:space="preserve">по внешним связям, национальной политике, печати и информации </w:t>
      </w:r>
      <w:r w:rsidRPr="007F1CD6">
        <w:rPr>
          <w:rFonts w:ascii="Times New Roman" w:eastAsia="Times New Roman" w:hAnsi="Times New Roman" w:cs="Times New Roman"/>
          <w:color w:val="2F2F2F"/>
          <w:sz w:val="28"/>
          <w:szCs w:val="28"/>
        </w:rPr>
        <w:t>Республики Ингушетия);</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е) документ об отсутствии у гражданина заболевания, препятствующего поступлению на гражданскую службу или ее прохождению.</w:t>
      </w:r>
    </w:p>
    <w:p w:rsidR="00B57E68" w:rsidRPr="007B4000"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7F1CD6">
        <w:rPr>
          <w:rFonts w:ascii="Times New Roman" w:eastAsia="Times New Roman" w:hAnsi="Times New Roman" w:cs="Times New Roman"/>
          <w:color w:val="2F2F2F"/>
          <w:sz w:val="28"/>
          <w:szCs w:val="28"/>
        </w:rPr>
        <w:t xml:space="preserve">Указанные документы принимаются в </w:t>
      </w:r>
      <w:r w:rsidR="00B06B6D" w:rsidRPr="007F1CD6">
        <w:rPr>
          <w:rFonts w:ascii="Times New Roman" w:eastAsia="Times New Roman" w:hAnsi="Times New Roman" w:cs="Times New Roman"/>
          <w:color w:val="2F2F2F"/>
          <w:sz w:val="28"/>
          <w:szCs w:val="28"/>
        </w:rPr>
        <w:t xml:space="preserve">отдел государственной службы </w:t>
      </w:r>
      <w:r w:rsidRPr="007F1CD6">
        <w:rPr>
          <w:rFonts w:ascii="Times New Roman" w:eastAsia="Times New Roman" w:hAnsi="Times New Roman" w:cs="Times New Roman"/>
          <w:color w:val="2F2F2F"/>
          <w:sz w:val="28"/>
          <w:szCs w:val="28"/>
        </w:rPr>
        <w:t xml:space="preserve"> Министерства </w:t>
      </w:r>
      <w:r w:rsidR="00B06B6D" w:rsidRPr="007F1CD6">
        <w:rPr>
          <w:rFonts w:ascii="Times New Roman" w:eastAsia="Times New Roman" w:hAnsi="Times New Roman" w:cs="Times New Roman"/>
          <w:color w:val="2F2F2F"/>
          <w:sz w:val="28"/>
          <w:szCs w:val="28"/>
        </w:rPr>
        <w:t xml:space="preserve">по внешним связям, национальной политике, печати и информации </w:t>
      </w:r>
      <w:r w:rsidRPr="007F1CD6">
        <w:rPr>
          <w:rFonts w:ascii="Times New Roman" w:eastAsia="Times New Roman" w:hAnsi="Times New Roman" w:cs="Times New Roman"/>
          <w:color w:val="2F2F2F"/>
          <w:sz w:val="28"/>
          <w:szCs w:val="28"/>
        </w:rPr>
        <w:t xml:space="preserve">Республики Ингушетия с </w:t>
      </w:r>
      <w:r w:rsidR="00125425">
        <w:rPr>
          <w:rFonts w:ascii="Times New Roman" w:eastAsia="Times New Roman" w:hAnsi="Times New Roman" w:cs="Times New Roman"/>
          <w:color w:val="2F2F2F"/>
          <w:sz w:val="28"/>
          <w:szCs w:val="28"/>
        </w:rPr>
        <w:t>26 февраля</w:t>
      </w:r>
      <w:r w:rsidR="007B4000">
        <w:rPr>
          <w:rFonts w:ascii="Times New Roman" w:eastAsia="Times New Roman" w:hAnsi="Times New Roman" w:cs="Times New Roman"/>
          <w:color w:val="2F2F2F"/>
          <w:sz w:val="28"/>
          <w:szCs w:val="28"/>
        </w:rPr>
        <w:t xml:space="preserve"> 20</w:t>
      </w:r>
      <w:r w:rsidR="00125425">
        <w:rPr>
          <w:rFonts w:ascii="Times New Roman" w:eastAsia="Times New Roman" w:hAnsi="Times New Roman" w:cs="Times New Roman"/>
          <w:color w:val="2F2F2F"/>
          <w:sz w:val="28"/>
          <w:szCs w:val="28"/>
        </w:rPr>
        <w:t>20</w:t>
      </w:r>
      <w:r w:rsidR="007B4000">
        <w:rPr>
          <w:rFonts w:ascii="Times New Roman" w:eastAsia="Times New Roman" w:hAnsi="Times New Roman" w:cs="Times New Roman"/>
          <w:color w:val="2F2F2F"/>
          <w:sz w:val="28"/>
          <w:szCs w:val="28"/>
        </w:rPr>
        <w:t xml:space="preserve"> года по </w:t>
      </w:r>
      <w:r w:rsidR="00125425">
        <w:rPr>
          <w:rFonts w:ascii="Times New Roman" w:eastAsia="Times New Roman" w:hAnsi="Times New Roman" w:cs="Times New Roman"/>
          <w:color w:val="2F2F2F"/>
          <w:sz w:val="28"/>
          <w:szCs w:val="28"/>
        </w:rPr>
        <w:t>18 марта</w:t>
      </w:r>
      <w:r w:rsidR="007B4000">
        <w:rPr>
          <w:rFonts w:ascii="Times New Roman" w:eastAsia="Times New Roman" w:hAnsi="Times New Roman" w:cs="Times New Roman"/>
          <w:color w:val="2F2F2F"/>
          <w:sz w:val="28"/>
          <w:szCs w:val="28"/>
        </w:rPr>
        <w:t xml:space="preserve"> </w:t>
      </w:r>
      <w:r w:rsidR="00125425">
        <w:rPr>
          <w:rFonts w:ascii="Times New Roman" w:eastAsia="Times New Roman" w:hAnsi="Times New Roman" w:cs="Times New Roman"/>
          <w:color w:val="2F2F2F"/>
          <w:sz w:val="28"/>
          <w:szCs w:val="28"/>
        </w:rPr>
        <w:t xml:space="preserve">2020 </w:t>
      </w:r>
      <w:r w:rsidR="007B4000">
        <w:rPr>
          <w:rFonts w:ascii="Times New Roman" w:eastAsia="Times New Roman" w:hAnsi="Times New Roman" w:cs="Times New Roman"/>
          <w:color w:val="2F2F2F"/>
          <w:sz w:val="28"/>
          <w:szCs w:val="28"/>
        </w:rPr>
        <w:t>года</w:t>
      </w:r>
      <w:r w:rsidRPr="006303ED">
        <w:rPr>
          <w:rFonts w:ascii="Times New Roman" w:eastAsia="Times New Roman" w:hAnsi="Times New Roman" w:cs="Times New Roman"/>
          <w:color w:val="FF0000"/>
          <w:sz w:val="28"/>
          <w:szCs w:val="28"/>
        </w:rPr>
        <w:t xml:space="preserve"> </w:t>
      </w:r>
      <w:r w:rsidRPr="007B4000">
        <w:rPr>
          <w:rFonts w:ascii="Times New Roman" w:eastAsia="Times New Roman" w:hAnsi="Times New Roman" w:cs="Times New Roman"/>
          <w:sz w:val="28"/>
          <w:szCs w:val="28"/>
        </w:rPr>
        <w:t>(оригиналы документов предъявляются лично по прибытии на конкурс).</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lastRenderedPageBreak/>
        <w:t xml:space="preserve">Прием документов осуществляется по адресу: г. </w:t>
      </w:r>
      <w:r w:rsidR="00B06B6D" w:rsidRPr="007F1CD6">
        <w:rPr>
          <w:rFonts w:ascii="Times New Roman" w:eastAsia="Times New Roman" w:hAnsi="Times New Roman" w:cs="Times New Roman"/>
          <w:color w:val="2F2F2F"/>
          <w:sz w:val="28"/>
          <w:szCs w:val="28"/>
        </w:rPr>
        <w:t xml:space="preserve">Назрань, ул. </w:t>
      </w:r>
      <w:proofErr w:type="spellStart"/>
      <w:r w:rsidR="00125425">
        <w:rPr>
          <w:rFonts w:ascii="Times New Roman" w:eastAsia="Times New Roman" w:hAnsi="Times New Roman" w:cs="Times New Roman"/>
          <w:color w:val="2F2F2F"/>
          <w:sz w:val="28"/>
          <w:szCs w:val="28"/>
        </w:rPr>
        <w:t>Муталиева</w:t>
      </w:r>
      <w:proofErr w:type="spellEnd"/>
      <w:r w:rsidR="00125425">
        <w:rPr>
          <w:rFonts w:ascii="Times New Roman" w:eastAsia="Times New Roman" w:hAnsi="Times New Roman" w:cs="Times New Roman"/>
          <w:color w:val="2F2F2F"/>
          <w:sz w:val="28"/>
          <w:szCs w:val="28"/>
        </w:rPr>
        <w:t>, 64</w:t>
      </w:r>
      <w:r w:rsidR="006303ED">
        <w:rPr>
          <w:rFonts w:ascii="Times New Roman" w:eastAsia="Times New Roman" w:hAnsi="Times New Roman" w:cs="Times New Roman"/>
          <w:color w:val="2F2F2F"/>
          <w:sz w:val="28"/>
          <w:szCs w:val="28"/>
        </w:rPr>
        <w:t xml:space="preserve">, телефон для справок: 8 </w:t>
      </w:r>
      <w:r w:rsidR="00125425">
        <w:rPr>
          <w:rFonts w:ascii="Times New Roman" w:eastAsia="Times New Roman" w:hAnsi="Times New Roman" w:cs="Times New Roman"/>
          <w:color w:val="2F2F2F"/>
          <w:sz w:val="28"/>
          <w:szCs w:val="28"/>
        </w:rPr>
        <w:t>9626484942</w:t>
      </w:r>
    </w:p>
    <w:p w:rsidR="00B57E68" w:rsidRPr="007F1CD6" w:rsidRDefault="00B57E68" w:rsidP="00B57E68">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Несвоевременное предоставление документов, предоставление их в неполном объеме или с нарушением правил оформления без уважительной причины является основанием для отказа гражданину в их приеме.</w:t>
      </w:r>
    </w:p>
    <w:p w:rsidR="00B57E68" w:rsidRPr="007B4000"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7F1CD6">
        <w:rPr>
          <w:rFonts w:ascii="Times New Roman" w:eastAsia="Times New Roman" w:hAnsi="Times New Roman" w:cs="Times New Roman"/>
          <w:color w:val="2F2F2F"/>
          <w:sz w:val="28"/>
          <w:szCs w:val="28"/>
        </w:rPr>
        <w:t xml:space="preserve">Предполагаемая дата проведения второго этапа конкурса </w:t>
      </w:r>
      <w:r w:rsidR="007B4000" w:rsidRPr="007B4000">
        <w:rPr>
          <w:rFonts w:ascii="Times New Roman" w:eastAsia="Times New Roman" w:hAnsi="Times New Roman" w:cs="Times New Roman"/>
          <w:sz w:val="28"/>
          <w:szCs w:val="28"/>
        </w:rPr>
        <w:t xml:space="preserve">– 24 </w:t>
      </w:r>
      <w:r w:rsidR="00125425">
        <w:rPr>
          <w:rFonts w:ascii="Times New Roman" w:eastAsia="Times New Roman" w:hAnsi="Times New Roman" w:cs="Times New Roman"/>
          <w:sz w:val="28"/>
          <w:szCs w:val="28"/>
        </w:rPr>
        <w:t xml:space="preserve">марта   </w:t>
      </w:r>
      <w:r w:rsidRPr="007B4000">
        <w:rPr>
          <w:rFonts w:ascii="Times New Roman" w:eastAsia="Times New Roman" w:hAnsi="Times New Roman" w:cs="Times New Roman"/>
          <w:sz w:val="28"/>
          <w:szCs w:val="28"/>
        </w:rPr>
        <w:t>20</w:t>
      </w:r>
      <w:r w:rsidR="00125425">
        <w:rPr>
          <w:rFonts w:ascii="Times New Roman" w:eastAsia="Times New Roman" w:hAnsi="Times New Roman" w:cs="Times New Roman"/>
          <w:sz w:val="28"/>
          <w:szCs w:val="28"/>
        </w:rPr>
        <w:t>20</w:t>
      </w:r>
      <w:r w:rsidRPr="007B4000">
        <w:rPr>
          <w:rFonts w:ascii="Times New Roman" w:eastAsia="Times New Roman" w:hAnsi="Times New Roman" w:cs="Times New Roman"/>
          <w:sz w:val="28"/>
          <w:szCs w:val="28"/>
        </w:rPr>
        <w:t>г.</w:t>
      </w:r>
    </w:p>
    <w:p w:rsidR="007D2960" w:rsidRPr="007B400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Министру по внешним связям, </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национальной политике, </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печати и информации </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Ингушетии</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Евлоеву</w:t>
      </w:r>
      <w:proofErr w:type="spellEnd"/>
      <w:r>
        <w:rPr>
          <w:rFonts w:ascii="Times New Roman" w:eastAsia="Times New Roman" w:hAnsi="Times New Roman" w:cs="Times New Roman"/>
          <w:sz w:val="28"/>
          <w:szCs w:val="28"/>
        </w:rPr>
        <w:t xml:space="preserve"> У.С.</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контактные данные</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D2960" w:rsidRDefault="007D2960" w:rsidP="007D2960">
      <w:pPr>
        <w:spacing w:before="131" w:after="131" w:line="181" w:lineRule="atLeast"/>
        <w:jc w:val="cente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7D2960" w:rsidRDefault="007D2960" w:rsidP="007D2960">
      <w:pPr>
        <w:spacing w:before="131" w:after="131" w:line="181" w:lineRule="atLeast"/>
        <w:ind w:firstLine="708"/>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Вас допустить меня к конкурсу на замещение вакантной должности ___________________________________________</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(указать вакантную должность)</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документов прилагаю:</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Роспись</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7D2960" w:rsidRDefault="007D2960" w:rsidP="007D2960">
      <w:pPr>
        <w:pStyle w:val="a8"/>
      </w:pPr>
    </w:p>
    <w:p w:rsidR="007D2960" w:rsidRDefault="007D2960" w:rsidP="007D2960">
      <w:pPr>
        <w:pStyle w:val="a8"/>
      </w:pPr>
    </w:p>
    <w:p w:rsidR="001D248F" w:rsidRDefault="001D248F" w:rsidP="001D248F">
      <w:pPr>
        <w:ind w:left="7371"/>
      </w:pPr>
    </w:p>
    <w:p w:rsidR="001D248F" w:rsidRDefault="001D248F" w:rsidP="001D248F">
      <w:pPr>
        <w:ind w:left="6804" w:hanging="708"/>
        <w:rPr>
          <w:sz w:val="16"/>
          <w:szCs w:val="16"/>
        </w:rPr>
      </w:pPr>
      <w:r>
        <w:t xml:space="preserve">             УТВЕРЖДЕНА</w:t>
      </w:r>
      <w:r>
        <w:br/>
        <w:t>распоряжением Правительства</w:t>
      </w:r>
      <w:r>
        <w:br/>
        <w:t>Российской Федерации</w:t>
      </w:r>
      <w:r>
        <w:br/>
        <w:t>от 26.05.2005 № 667-р</w:t>
      </w:r>
      <w:r>
        <w:br/>
      </w:r>
      <w:r>
        <w:rPr>
          <w:sz w:val="16"/>
          <w:szCs w:val="16"/>
        </w:rPr>
        <w:t xml:space="preserve">(в ред. распоряжения Правительства РФ от 16.10.2007 № 1428-р, Постановления Правительства РФ от 05.03.2018 № 227, распоряжений Правительства РФ </w:t>
      </w:r>
      <w:r>
        <w:rPr>
          <w:sz w:val="16"/>
          <w:szCs w:val="16"/>
        </w:rPr>
        <w:br/>
        <w:t xml:space="preserve">от 27.03.2019 № 543-р, </w:t>
      </w:r>
      <w:proofErr w:type="gramStart"/>
      <w:r>
        <w:rPr>
          <w:sz w:val="16"/>
          <w:szCs w:val="16"/>
        </w:rPr>
        <w:t>от</w:t>
      </w:r>
      <w:proofErr w:type="gramEnd"/>
      <w:r>
        <w:rPr>
          <w:sz w:val="16"/>
          <w:szCs w:val="16"/>
        </w:rPr>
        <w:t xml:space="preserve"> 20.09.2019 </w:t>
      </w:r>
      <w:r>
        <w:rPr>
          <w:sz w:val="16"/>
          <w:szCs w:val="16"/>
        </w:rPr>
        <w:br/>
        <w:t>№ 2140-р, от 20.11.2019 № 2745-р)</w:t>
      </w:r>
    </w:p>
    <w:p w:rsidR="001D248F" w:rsidRDefault="001D248F" w:rsidP="001D248F">
      <w:pPr>
        <w:spacing w:before="120" w:after="120"/>
        <w:jc w:val="right"/>
        <w:rPr>
          <w:sz w:val="24"/>
          <w:szCs w:val="24"/>
        </w:rPr>
      </w:pPr>
      <w:r>
        <w:rPr>
          <w:sz w:val="24"/>
          <w:szCs w:val="24"/>
        </w:rPr>
        <w:t>(форма)</w:t>
      </w:r>
    </w:p>
    <w:p w:rsidR="001D248F" w:rsidRDefault="001D248F" w:rsidP="001D248F">
      <w:pPr>
        <w:spacing w:after="480"/>
        <w:jc w:val="center"/>
        <w:rPr>
          <w:b/>
          <w:bCs/>
          <w:sz w:val="26"/>
          <w:szCs w:val="26"/>
        </w:rPr>
      </w:pPr>
      <w:r>
        <w:rPr>
          <w:b/>
          <w:bCs/>
          <w:sz w:val="26"/>
          <w:szCs w:val="26"/>
        </w:rPr>
        <w:t>АНКЕТА</w:t>
      </w:r>
    </w:p>
    <w:tbl>
      <w:tblPr>
        <w:tblW w:w="0" w:type="auto"/>
        <w:tblInd w:w="-860" w:type="dxa"/>
        <w:tblLayout w:type="fixed"/>
        <w:tblCellMar>
          <w:left w:w="28" w:type="dxa"/>
          <w:right w:w="28" w:type="dxa"/>
        </w:tblCellMar>
        <w:tblLook w:val="04A0" w:firstRow="1" w:lastRow="0" w:firstColumn="1" w:lastColumn="0" w:noHBand="0" w:noVBand="1"/>
      </w:tblPr>
      <w:tblGrid>
        <w:gridCol w:w="364"/>
        <w:gridCol w:w="559"/>
        <w:gridCol w:w="559"/>
        <w:gridCol w:w="5634"/>
        <w:gridCol w:w="1417"/>
        <w:gridCol w:w="1701"/>
      </w:tblGrid>
      <w:tr w:rsidR="001D248F" w:rsidTr="005A2539">
        <w:trPr>
          <w:cantSplit/>
          <w:trHeight w:val="1000"/>
        </w:trPr>
        <w:tc>
          <w:tcPr>
            <w:tcW w:w="8533" w:type="dxa"/>
            <w:gridSpan w:val="5"/>
          </w:tcPr>
          <w:p w:rsidR="001D248F" w:rsidRDefault="001D248F" w:rsidP="005A2539">
            <w:pPr>
              <w:autoSpaceDE w:val="0"/>
              <w:autoSpaceDN w:val="0"/>
              <w:spacing w:line="256" w:lineRule="auto"/>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D248F" w:rsidRDefault="001D248F" w:rsidP="005A2539">
            <w:pPr>
              <w:autoSpaceDE w:val="0"/>
              <w:autoSpaceDN w:val="0"/>
              <w:spacing w:line="256" w:lineRule="auto"/>
              <w:jc w:val="center"/>
              <w:rPr>
                <w:sz w:val="24"/>
                <w:szCs w:val="24"/>
              </w:rPr>
            </w:pPr>
            <w:r>
              <w:rPr>
                <w:sz w:val="24"/>
                <w:szCs w:val="24"/>
              </w:rPr>
              <w:t>Место</w:t>
            </w:r>
            <w:r>
              <w:rPr>
                <w:sz w:val="24"/>
                <w:szCs w:val="24"/>
              </w:rPr>
              <w:br/>
              <w:t>для</w:t>
            </w:r>
            <w:r>
              <w:rPr>
                <w:sz w:val="24"/>
                <w:szCs w:val="24"/>
              </w:rPr>
              <w:br/>
              <w:t>фотографии</w:t>
            </w:r>
          </w:p>
        </w:tc>
      </w:tr>
      <w:tr w:rsidR="001D248F" w:rsidTr="005A2539">
        <w:trPr>
          <w:cantSplit/>
          <w:trHeight w:val="421"/>
        </w:trPr>
        <w:tc>
          <w:tcPr>
            <w:tcW w:w="364" w:type="dxa"/>
            <w:vAlign w:val="bottom"/>
            <w:hideMark/>
          </w:tcPr>
          <w:p w:rsidR="001D248F" w:rsidRDefault="001D248F" w:rsidP="005A2539">
            <w:pPr>
              <w:autoSpaceDE w:val="0"/>
              <w:autoSpaceDN w:val="0"/>
              <w:spacing w:line="256" w:lineRule="auto"/>
              <w:rPr>
                <w:sz w:val="24"/>
                <w:szCs w:val="24"/>
              </w:rPr>
            </w:pPr>
            <w:r>
              <w:rPr>
                <w:sz w:val="24"/>
                <w:szCs w:val="24"/>
              </w:rPr>
              <w:t>1.</w:t>
            </w:r>
          </w:p>
        </w:tc>
        <w:tc>
          <w:tcPr>
            <w:tcW w:w="1118" w:type="dxa"/>
            <w:gridSpan w:val="2"/>
            <w:vAlign w:val="bottom"/>
            <w:hideMark/>
          </w:tcPr>
          <w:p w:rsidR="001D248F" w:rsidRDefault="001D248F" w:rsidP="005A2539">
            <w:pPr>
              <w:autoSpaceDE w:val="0"/>
              <w:autoSpaceDN w:val="0"/>
              <w:spacing w:line="256" w:lineRule="auto"/>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1D248F" w:rsidRDefault="001D248F" w:rsidP="005A2539">
            <w:pPr>
              <w:autoSpaceDE w:val="0"/>
              <w:autoSpaceDN w:val="0"/>
              <w:spacing w:line="256" w:lineRule="auto"/>
              <w:jc w:val="center"/>
              <w:rPr>
                <w:sz w:val="24"/>
                <w:szCs w:val="24"/>
              </w:rPr>
            </w:pPr>
          </w:p>
        </w:tc>
        <w:tc>
          <w:tcPr>
            <w:tcW w:w="1417" w:type="dxa"/>
            <w:vAlign w:val="bottom"/>
          </w:tcPr>
          <w:p w:rsidR="001D248F" w:rsidRDefault="001D248F" w:rsidP="005A2539">
            <w:pPr>
              <w:autoSpaceDE w:val="0"/>
              <w:autoSpaceDN w:val="0"/>
              <w:spacing w:line="256" w:lineRule="auto"/>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248F" w:rsidRDefault="001D248F" w:rsidP="005A2539">
            <w:pPr>
              <w:rPr>
                <w:sz w:val="24"/>
                <w:szCs w:val="24"/>
              </w:rPr>
            </w:pPr>
          </w:p>
        </w:tc>
      </w:tr>
      <w:tr w:rsidR="001D248F" w:rsidTr="005A2539">
        <w:trPr>
          <w:cantSplit/>
          <w:trHeight w:val="414"/>
        </w:trPr>
        <w:tc>
          <w:tcPr>
            <w:tcW w:w="364" w:type="dxa"/>
            <w:vAlign w:val="bottom"/>
          </w:tcPr>
          <w:p w:rsidR="001D248F" w:rsidRDefault="001D248F" w:rsidP="005A2539">
            <w:pPr>
              <w:autoSpaceDE w:val="0"/>
              <w:autoSpaceDN w:val="0"/>
              <w:spacing w:line="256" w:lineRule="auto"/>
              <w:rPr>
                <w:sz w:val="24"/>
                <w:szCs w:val="24"/>
              </w:rPr>
            </w:pPr>
          </w:p>
        </w:tc>
        <w:tc>
          <w:tcPr>
            <w:tcW w:w="559" w:type="dxa"/>
            <w:vAlign w:val="bottom"/>
            <w:hideMark/>
          </w:tcPr>
          <w:p w:rsidR="001D248F" w:rsidRDefault="001D248F" w:rsidP="005A2539">
            <w:pPr>
              <w:autoSpaceDE w:val="0"/>
              <w:autoSpaceDN w:val="0"/>
              <w:spacing w:line="256" w:lineRule="auto"/>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1D248F" w:rsidRDefault="001D248F" w:rsidP="005A2539">
            <w:pPr>
              <w:autoSpaceDE w:val="0"/>
              <w:autoSpaceDN w:val="0"/>
              <w:spacing w:line="256" w:lineRule="auto"/>
              <w:jc w:val="center"/>
              <w:rPr>
                <w:sz w:val="24"/>
                <w:szCs w:val="24"/>
              </w:rPr>
            </w:pPr>
          </w:p>
        </w:tc>
        <w:tc>
          <w:tcPr>
            <w:tcW w:w="1417" w:type="dxa"/>
            <w:vAlign w:val="bottom"/>
          </w:tcPr>
          <w:p w:rsidR="001D248F" w:rsidRDefault="001D248F" w:rsidP="005A2539">
            <w:pPr>
              <w:autoSpaceDE w:val="0"/>
              <w:autoSpaceDN w:val="0"/>
              <w:spacing w:line="256" w:lineRule="auto"/>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248F" w:rsidRDefault="001D248F" w:rsidP="005A2539">
            <w:pPr>
              <w:rPr>
                <w:sz w:val="24"/>
                <w:szCs w:val="24"/>
              </w:rPr>
            </w:pPr>
          </w:p>
        </w:tc>
      </w:tr>
      <w:tr w:rsidR="001D248F" w:rsidTr="005A2539">
        <w:trPr>
          <w:cantSplit/>
          <w:trHeight w:val="420"/>
        </w:trPr>
        <w:tc>
          <w:tcPr>
            <w:tcW w:w="364" w:type="dxa"/>
            <w:vAlign w:val="bottom"/>
          </w:tcPr>
          <w:p w:rsidR="001D248F" w:rsidRDefault="001D248F" w:rsidP="005A2539">
            <w:pPr>
              <w:autoSpaceDE w:val="0"/>
              <w:autoSpaceDN w:val="0"/>
              <w:spacing w:line="256" w:lineRule="auto"/>
              <w:rPr>
                <w:sz w:val="24"/>
                <w:szCs w:val="24"/>
              </w:rPr>
            </w:pPr>
          </w:p>
        </w:tc>
        <w:tc>
          <w:tcPr>
            <w:tcW w:w="1118" w:type="dxa"/>
            <w:gridSpan w:val="2"/>
            <w:vAlign w:val="bottom"/>
            <w:hideMark/>
          </w:tcPr>
          <w:p w:rsidR="001D248F" w:rsidRDefault="001D248F" w:rsidP="005A2539">
            <w:pPr>
              <w:autoSpaceDE w:val="0"/>
              <w:autoSpaceDN w:val="0"/>
              <w:spacing w:line="256" w:lineRule="auto"/>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1D248F" w:rsidRDefault="001D248F" w:rsidP="005A2539">
            <w:pPr>
              <w:autoSpaceDE w:val="0"/>
              <w:autoSpaceDN w:val="0"/>
              <w:spacing w:line="256" w:lineRule="auto"/>
              <w:jc w:val="center"/>
              <w:rPr>
                <w:sz w:val="24"/>
                <w:szCs w:val="24"/>
              </w:rPr>
            </w:pPr>
          </w:p>
        </w:tc>
        <w:tc>
          <w:tcPr>
            <w:tcW w:w="1417" w:type="dxa"/>
            <w:vAlign w:val="bottom"/>
          </w:tcPr>
          <w:p w:rsidR="001D248F" w:rsidRDefault="001D248F" w:rsidP="005A2539">
            <w:pPr>
              <w:autoSpaceDE w:val="0"/>
              <w:autoSpaceDN w:val="0"/>
              <w:spacing w:line="256" w:lineRule="auto"/>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248F" w:rsidRDefault="001D248F" w:rsidP="005A2539">
            <w:pPr>
              <w:rPr>
                <w:sz w:val="24"/>
                <w:szCs w:val="24"/>
              </w:rPr>
            </w:pPr>
          </w:p>
        </w:tc>
      </w:tr>
    </w:tbl>
    <w:p w:rsidR="001D248F" w:rsidRDefault="001D248F" w:rsidP="001D248F">
      <w:pPr>
        <w:rPr>
          <w:sz w:val="24"/>
          <w:szCs w:val="24"/>
        </w:rPr>
      </w:pPr>
    </w:p>
    <w:p w:rsidR="001D248F" w:rsidRDefault="001D248F" w:rsidP="001D248F">
      <w:pPr>
        <w:spacing w:before="120" w:after="12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D248F" w:rsidRDefault="001D248F" w:rsidP="001D248F">
      <w:pPr>
        <w:spacing w:after="12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119"/>
      </w:tblGrid>
      <w:tr w:rsidR="001D248F" w:rsidTr="005A2539">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1D248F" w:rsidRDefault="001D248F" w:rsidP="005A2539">
            <w:pPr>
              <w:autoSpaceDE w:val="0"/>
              <w:autoSpaceDN w:val="0"/>
              <w:spacing w:line="256" w:lineRule="auto"/>
              <w:jc w:val="center"/>
              <w:rPr>
                <w:sz w:val="24"/>
                <w:szCs w:val="24"/>
              </w:rPr>
            </w:pPr>
            <w:r>
              <w:rPr>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1D248F" w:rsidRDefault="001D248F" w:rsidP="005A2539">
            <w:pPr>
              <w:autoSpaceDE w:val="0"/>
              <w:autoSpaceDN w:val="0"/>
              <w:spacing w:line="256" w:lineRule="auto"/>
              <w:jc w:val="center"/>
              <w:rPr>
                <w:sz w:val="24"/>
                <w:szCs w:val="24"/>
              </w:rPr>
            </w:pPr>
            <w:r>
              <w:rPr>
                <w:sz w:val="24"/>
                <w:szCs w:val="24"/>
              </w:rPr>
              <w:t>Должность с указанием</w:t>
            </w:r>
            <w:r>
              <w:rPr>
                <w:sz w:val="24"/>
                <w:szCs w:val="24"/>
              </w:rP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1D248F" w:rsidRDefault="001D248F" w:rsidP="005A2539">
            <w:pPr>
              <w:autoSpaceDE w:val="0"/>
              <w:autoSpaceDN w:val="0"/>
              <w:spacing w:line="256" w:lineRule="auto"/>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1D248F" w:rsidTr="005A2539">
        <w:trPr>
          <w:cantSplit/>
        </w:trPr>
        <w:tc>
          <w:tcPr>
            <w:tcW w:w="1290" w:type="dxa"/>
            <w:tcBorders>
              <w:top w:val="single" w:sz="4" w:space="0" w:color="auto"/>
              <w:left w:val="single" w:sz="4" w:space="0" w:color="auto"/>
              <w:bottom w:val="single" w:sz="4" w:space="0" w:color="auto"/>
              <w:right w:val="single" w:sz="4" w:space="0" w:color="auto"/>
            </w:tcBorders>
            <w:hideMark/>
          </w:tcPr>
          <w:p w:rsidR="001D248F" w:rsidRDefault="001D248F" w:rsidP="005A2539">
            <w:pPr>
              <w:autoSpaceDE w:val="0"/>
              <w:autoSpaceDN w:val="0"/>
              <w:spacing w:line="256" w:lineRule="auto"/>
              <w:jc w:val="center"/>
              <w:rPr>
                <w:sz w:val="24"/>
                <w:szCs w:val="24"/>
              </w:rPr>
            </w:pPr>
            <w:r>
              <w:rPr>
                <w:sz w:val="24"/>
                <w:szCs w:val="24"/>
              </w:rPr>
              <w:t>поступ</w:t>
            </w:r>
            <w:r>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1D248F" w:rsidRDefault="001D248F" w:rsidP="005A2539">
            <w:pPr>
              <w:autoSpaceDE w:val="0"/>
              <w:autoSpaceDN w:val="0"/>
              <w:spacing w:line="256" w:lineRule="auto"/>
              <w:jc w:val="center"/>
              <w:rPr>
                <w:sz w:val="24"/>
                <w:szCs w:val="24"/>
              </w:rPr>
            </w:pPr>
            <w:r>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D248F" w:rsidRDefault="001D248F" w:rsidP="005A2539">
            <w:pPr>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D248F" w:rsidRDefault="001D248F" w:rsidP="005A2539">
            <w:pPr>
              <w:rPr>
                <w:sz w:val="24"/>
                <w:szCs w:val="24"/>
              </w:rPr>
            </w:pPr>
          </w:p>
        </w:tc>
      </w:tr>
      <w:tr w:rsidR="001D248F" w:rsidTr="005A2539">
        <w:trPr>
          <w:cantSplit/>
        </w:trPr>
        <w:tc>
          <w:tcPr>
            <w:tcW w:w="1290"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r>
      <w:tr w:rsidR="001D248F" w:rsidTr="005A2539">
        <w:trPr>
          <w:cantSplit/>
        </w:trPr>
        <w:tc>
          <w:tcPr>
            <w:tcW w:w="1290"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r>
      <w:tr w:rsidR="001D248F" w:rsidTr="005A2539">
        <w:trPr>
          <w:cantSplit/>
        </w:trPr>
        <w:tc>
          <w:tcPr>
            <w:tcW w:w="1290"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r>
      <w:tr w:rsidR="001D248F" w:rsidTr="005A2539">
        <w:trPr>
          <w:cantSplit/>
        </w:trPr>
        <w:tc>
          <w:tcPr>
            <w:tcW w:w="1290"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r>
      <w:tr w:rsidR="001D248F" w:rsidTr="005A2539">
        <w:trPr>
          <w:cantSplit/>
        </w:trPr>
        <w:tc>
          <w:tcPr>
            <w:tcW w:w="1290"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r>
      <w:tr w:rsidR="001D248F" w:rsidTr="005A2539">
        <w:trPr>
          <w:cantSplit/>
        </w:trPr>
        <w:tc>
          <w:tcPr>
            <w:tcW w:w="1290"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r>
      <w:tr w:rsidR="001D248F" w:rsidTr="005A2539">
        <w:trPr>
          <w:cantSplit/>
        </w:trPr>
        <w:tc>
          <w:tcPr>
            <w:tcW w:w="1290"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r>
      <w:tr w:rsidR="001D248F" w:rsidTr="005A2539">
        <w:trPr>
          <w:cantSplit/>
        </w:trPr>
        <w:tc>
          <w:tcPr>
            <w:tcW w:w="1290"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r>
      <w:tr w:rsidR="001D248F" w:rsidTr="005A2539">
        <w:trPr>
          <w:cantSplit/>
        </w:trPr>
        <w:tc>
          <w:tcPr>
            <w:tcW w:w="1290"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r>
    </w:tbl>
    <w:p w:rsidR="001D248F" w:rsidRDefault="001D248F" w:rsidP="001D248F">
      <w:pPr>
        <w:spacing w:before="120"/>
        <w:rPr>
          <w:sz w:val="24"/>
          <w:szCs w:val="24"/>
        </w:rPr>
      </w:pPr>
      <w:r>
        <w:rPr>
          <w:sz w:val="24"/>
          <w:szCs w:val="24"/>
        </w:rPr>
        <w:t>12. Государственные награды, иные награды и знаки отличия</w:t>
      </w: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jc w:val="both"/>
        <w:rPr>
          <w:sz w:val="24"/>
          <w:szCs w:val="24"/>
        </w:rPr>
      </w:pPr>
      <w:r>
        <w:rPr>
          <w:sz w:val="24"/>
          <w:szCs w:val="24"/>
        </w:rPr>
        <w:t>13. 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1D248F" w:rsidRDefault="001D248F" w:rsidP="001D248F">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1622"/>
      </w:tblGrid>
      <w:tr w:rsidR="001D248F" w:rsidTr="005A2539">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1D248F" w:rsidRDefault="001D248F" w:rsidP="005A2539">
            <w:pPr>
              <w:autoSpaceDE w:val="0"/>
              <w:autoSpaceDN w:val="0"/>
              <w:spacing w:line="256" w:lineRule="auto"/>
              <w:jc w:val="center"/>
              <w:rPr>
                <w:sz w:val="24"/>
                <w:szCs w:val="24"/>
              </w:rPr>
            </w:pPr>
            <w:r>
              <w:rPr>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48F" w:rsidRDefault="001D248F" w:rsidP="005A2539">
            <w:pPr>
              <w:autoSpaceDE w:val="0"/>
              <w:autoSpaceDN w:val="0"/>
              <w:spacing w:line="256" w:lineRule="auto"/>
              <w:jc w:val="center"/>
              <w:rPr>
                <w:sz w:val="24"/>
                <w:szCs w:val="24"/>
              </w:rPr>
            </w:pPr>
            <w:r>
              <w:rPr>
                <w:sz w:val="24"/>
                <w:szCs w:val="24"/>
              </w:rPr>
              <w:t>Фамилия, имя,</w:t>
            </w:r>
            <w:r>
              <w:rPr>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1D248F" w:rsidRDefault="001D248F" w:rsidP="005A2539">
            <w:pPr>
              <w:autoSpaceDE w:val="0"/>
              <w:autoSpaceDN w:val="0"/>
              <w:spacing w:line="256" w:lineRule="auto"/>
              <w:jc w:val="center"/>
              <w:rPr>
                <w:sz w:val="24"/>
                <w:szCs w:val="24"/>
              </w:rPr>
            </w:pPr>
            <w:r>
              <w:rPr>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1D248F" w:rsidRDefault="001D248F" w:rsidP="005A2539">
            <w:pPr>
              <w:autoSpaceDE w:val="0"/>
              <w:autoSpaceDN w:val="0"/>
              <w:spacing w:line="256" w:lineRule="auto"/>
              <w:jc w:val="center"/>
              <w:rPr>
                <w:sz w:val="24"/>
                <w:szCs w:val="24"/>
              </w:rPr>
            </w:pPr>
            <w:r>
              <w:rPr>
                <w:sz w:val="24"/>
                <w:szCs w:val="24"/>
              </w:rPr>
              <w:t>Место работы (наименование и адрес организации), должность</w:t>
            </w:r>
          </w:p>
        </w:tc>
        <w:tc>
          <w:tcPr>
            <w:tcW w:w="1622" w:type="dxa"/>
            <w:tcBorders>
              <w:top w:val="single" w:sz="4" w:space="0" w:color="auto"/>
              <w:left w:val="single" w:sz="4" w:space="0" w:color="auto"/>
              <w:bottom w:val="single" w:sz="4" w:space="0" w:color="auto"/>
              <w:right w:val="single" w:sz="4" w:space="0" w:color="auto"/>
            </w:tcBorders>
            <w:vAlign w:val="center"/>
            <w:hideMark/>
          </w:tcPr>
          <w:p w:rsidR="001D248F" w:rsidRDefault="001D248F" w:rsidP="005A2539">
            <w:pPr>
              <w:autoSpaceDE w:val="0"/>
              <w:autoSpaceDN w:val="0"/>
              <w:spacing w:line="256" w:lineRule="auto"/>
              <w:jc w:val="center"/>
              <w:rPr>
                <w:sz w:val="24"/>
                <w:szCs w:val="24"/>
              </w:rPr>
            </w:pPr>
            <w:r>
              <w:rPr>
                <w:sz w:val="24"/>
                <w:szCs w:val="24"/>
              </w:rPr>
              <w:t>Домашний адрес (адрес регистрации, фактического проживания)</w:t>
            </w:r>
          </w:p>
        </w:tc>
      </w:tr>
      <w:tr w:rsidR="001D248F" w:rsidTr="005A2539">
        <w:trPr>
          <w:cantSplit/>
        </w:trPr>
        <w:tc>
          <w:tcPr>
            <w:tcW w:w="1729"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r>
      <w:tr w:rsidR="001D248F" w:rsidTr="005A2539">
        <w:trPr>
          <w:cantSplit/>
        </w:trPr>
        <w:tc>
          <w:tcPr>
            <w:tcW w:w="1729"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r>
      <w:tr w:rsidR="001D248F" w:rsidTr="005A2539">
        <w:trPr>
          <w:cantSplit/>
        </w:trPr>
        <w:tc>
          <w:tcPr>
            <w:tcW w:w="1729"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r>
      <w:tr w:rsidR="001D248F" w:rsidTr="005A2539">
        <w:trPr>
          <w:cantSplit/>
        </w:trPr>
        <w:tc>
          <w:tcPr>
            <w:tcW w:w="1729"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r>
      <w:tr w:rsidR="001D248F" w:rsidTr="005A2539">
        <w:trPr>
          <w:cantSplit/>
        </w:trPr>
        <w:tc>
          <w:tcPr>
            <w:tcW w:w="1729"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r>
      <w:tr w:rsidR="001D248F" w:rsidTr="005A2539">
        <w:trPr>
          <w:cantSplit/>
        </w:trPr>
        <w:tc>
          <w:tcPr>
            <w:tcW w:w="1729"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r>
      <w:tr w:rsidR="001D248F" w:rsidTr="005A2539">
        <w:trPr>
          <w:cantSplit/>
        </w:trPr>
        <w:tc>
          <w:tcPr>
            <w:tcW w:w="1729"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r>
      <w:tr w:rsidR="001D248F" w:rsidTr="005A2539">
        <w:trPr>
          <w:cantSplit/>
        </w:trPr>
        <w:tc>
          <w:tcPr>
            <w:tcW w:w="1729"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r>
      <w:tr w:rsidR="001D248F" w:rsidTr="005A2539">
        <w:trPr>
          <w:cantSplit/>
        </w:trPr>
        <w:tc>
          <w:tcPr>
            <w:tcW w:w="1729" w:type="dxa"/>
            <w:tcBorders>
              <w:top w:val="single" w:sz="4" w:space="0" w:color="auto"/>
              <w:left w:val="single" w:sz="4" w:space="0" w:color="auto"/>
              <w:bottom w:val="single" w:sz="4" w:space="0" w:color="auto"/>
              <w:right w:val="single" w:sz="4" w:space="0" w:color="auto"/>
            </w:tcBorders>
          </w:tcPr>
          <w:p w:rsidR="001D248F" w:rsidRPr="009856DB" w:rsidRDefault="001D248F" w:rsidP="005A2539">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r>
      <w:tr w:rsidR="001D248F" w:rsidTr="005A2539">
        <w:trPr>
          <w:cantSplit/>
        </w:trPr>
        <w:tc>
          <w:tcPr>
            <w:tcW w:w="1729"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248F" w:rsidRDefault="001D248F" w:rsidP="005A2539">
            <w:pPr>
              <w:autoSpaceDE w:val="0"/>
              <w:autoSpaceDN w:val="0"/>
              <w:spacing w:line="256" w:lineRule="auto"/>
              <w:rPr>
                <w:sz w:val="24"/>
                <w:szCs w:val="24"/>
              </w:rPr>
            </w:pPr>
          </w:p>
        </w:tc>
      </w:tr>
    </w:tbl>
    <w:p w:rsidR="001D248F" w:rsidRDefault="001D248F" w:rsidP="001D248F">
      <w:pPr>
        <w:spacing w:before="120"/>
        <w:jc w:val="both"/>
        <w:rPr>
          <w:sz w:val="24"/>
          <w:szCs w:val="24"/>
        </w:rPr>
      </w:pPr>
      <w:r>
        <w:rPr>
          <w:sz w:val="24"/>
          <w:szCs w:val="24"/>
        </w:rPr>
        <w:lastRenderedPageBreak/>
        <w:t xml:space="preserve">14. Ваши близкие родственники (отец, мать, братья, сестры и дети), а также супруга (супруг),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D248F" w:rsidRDefault="001D248F" w:rsidP="001D248F">
      <w:pPr>
        <w:pBdr>
          <w:top w:val="single" w:sz="4" w:space="1" w:color="auto"/>
        </w:pBdr>
        <w:ind w:left="5670"/>
        <w:jc w:val="center"/>
        <w:rPr>
          <w:sz w:val="20"/>
          <w:szCs w:val="20"/>
        </w:rPr>
      </w:pPr>
      <w:proofErr w:type="gramStart"/>
      <w:r>
        <w:t>(фамилия, имя, отчество,</w:t>
      </w:r>
      <w:proofErr w:type="gramEnd"/>
    </w:p>
    <w:p w:rsidR="001D248F" w:rsidRDefault="001D248F" w:rsidP="001D248F">
      <w:pPr>
        <w:rPr>
          <w:sz w:val="24"/>
          <w:szCs w:val="24"/>
        </w:rPr>
      </w:pPr>
    </w:p>
    <w:p w:rsidR="001D248F" w:rsidRDefault="001D248F" w:rsidP="001D248F">
      <w:pPr>
        <w:pBdr>
          <w:top w:val="single" w:sz="4" w:space="1" w:color="auto"/>
        </w:pBdr>
        <w:jc w:val="center"/>
        <w:rPr>
          <w:sz w:val="20"/>
          <w:szCs w:val="20"/>
        </w:rPr>
      </w:pPr>
      <w:r>
        <w:t>с какого времени они проживают за границей)</w:t>
      </w: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jc w:val="both"/>
        <w:rPr>
          <w:sz w:val="24"/>
          <w:szCs w:val="24"/>
        </w:rPr>
      </w:pPr>
      <w:r>
        <w:rPr>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1D248F" w:rsidRDefault="001D248F" w:rsidP="001D248F">
      <w:pPr>
        <w:pBdr>
          <w:top w:val="single" w:sz="4" w:space="1" w:color="auto"/>
        </w:pBdr>
        <w:ind w:left="6453"/>
        <w:rPr>
          <w:sz w:val="2"/>
          <w:szCs w:val="2"/>
        </w:rPr>
      </w:pP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rPr>
          <w:sz w:val="24"/>
          <w:szCs w:val="24"/>
        </w:rPr>
      </w:pPr>
      <w:r>
        <w:rPr>
          <w:sz w:val="24"/>
          <w:szCs w:val="24"/>
        </w:rPr>
        <w:t xml:space="preserve">15. Пребывание за границей (когда, где, с какой целью)  </w:t>
      </w:r>
    </w:p>
    <w:p w:rsidR="001D248F" w:rsidRDefault="001D248F" w:rsidP="001D248F">
      <w:pPr>
        <w:pBdr>
          <w:top w:val="single" w:sz="4" w:space="1" w:color="auto"/>
        </w:pBdr>
        <w:tabs>
          <w:tab w:val="left" w:pos="8505"/>
        </w:tabs>
        <w:ind w:left="5783"/>
        <w:rPr>
          <w:sz w:val="2"/>
          <w:szCs w:val="2"/>
        </w:rPr>
      </w:pP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rPr>
          <w:sz w:val="24"/>
          <w:szCs w:val="24"/>
        </w:rPr>
      </w:pPr>
      <w:r>
        <w:rPr>
          <w:sz w:val="24"/>
          <w:szCs w:val="24"/>
        </w:rPr>
        <w:t xml:space="preserve">16. Отношение к воинской обязанности и воинское звание  </w:t>
      </w:r>
    </w:p>
    <w:p w:rsidR="001D248F" w:rsidRDefault="001D248F" w:rsidP="001D248F">
      <w:pPr>
        <w:pBdr>
          <w:top w:val="single" w:sz="4" w:space="1" w:color="auto"/>
        </w:pBdr>
        <w:tabs>
          <w:tab w:val="left" w:pos="8505"/>
        </w:tabs>
        <w:ind w:left="6124"/>
        <w:rPr>
          <w:sz w:val="2"/>
          <w:szCs w:val="2"/>
        </w:rPr>
      </w:pP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1D248F" w:rsidRDefault="001D248F" w:rsidP="001D248F">
      <w:pPr>
        <w:pBdr>
          <w:top w:val="single" w:sz="4" w:space="1" w:color="auto"/>
        </w:pBdr>
        <w:tabs>
          <w:tab w:val="left" w:pos="8505"/>
        </w:tabs>
        <w:ind w:left="1174"/>
        <w:rPr>
          <w:sz w:val="2"/>
          <w:szCs w:val="2"/>
        </w:rPr>
      </w:pP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rPr>
          <w:sz w:val="24"/>
          <w:szCs w:val="24"/>
        </w:rPr>
      </w:pPr>
      <w:r>
        <w:rPr>
          <w:sz w:val="24"/>
          <w:szCs w:val="24"/>
        </w:rPr>
        <w:t xml:space="preserve">18. Паспорт или документ, его заменяющий  </w:t>
      </w:r>
    </w:p>
    <w:p w:rsidR="001D248F" w:rsidRDefault="001D248F" w:rsidP="001D248F">
      <w:pPr>
        <w:pBdr>
          <w:top w:val="single" w:sz="4" w:space="1" w:color="auto"/>
        </w:pBdr>
        <w:tabs>
          <w:tab w:val="left" w:pos="8505"/>
        </w:tabs>
        <w:ind w:left="4640"/>
        <w:jc w:val="center"/>
        <w:rPr>
          <w:sz w:val="20"/>
          <w:szCs w:val="20"/>
        </w:rPr>
      </w:pPr>
      <w:r>
        <w:t>(серия, номер, кем и когда выдан)</w:t>
      </w: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rPr>
          <w:sz w:val="24"/>
          <w:szCs w:val="24"/>
        </w:rPr>
      </w:pPr>
      <w:r>
        <w:rPr>
          <w:sz w:val="24"/>
          <w:szCs w:val="24"/>
        </w:rPr>
        <w:t xml:space="preserve">19. Наличие заграничного паспорта  </w:t>
      </w:r>
    </w:p>
    <w:p w:rsidR="001D248F" w:rsidRDefault="001D248F" w:rsidP="001D248F">
      <w:pPr>
        <w:pBdr>
          <w:top w:val="single" w:sz="4" w:space="1" w:color="auto"/>
        </w:pBdr>
        <w:ind w:left="3771"/>
        <w:jc w:val="center"/>
        <w:rPr>
          <w:sz w:val="20"/>
          <w:szCs w:val="20"/>
        </w:rPr>
      </w:pPr>
      <w:r>
        <w:t>(серия, номер, кем и когда выдан)</w:t>
      </w: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jc w:val="both"/>
        <w:rPr>
          <w:sz w:val="2"/>
          <w:szCs w:val="2"/>
        </w:rPr>
      </w:pPr>
      <w:r>
        <w:rPr>
          <w:sz w:val="24"/>
          <w:szCs w:val="24"/>
        </w:rPr>
        <w:t>20.</w:t>
      </w:r>
      <w:r>
        <w:t> </w:t>
      </w:r>
      <w:r>
        <w:rPr>
          <w:sz w:val="24"/>
          <w:szCs w:val="24"/>
        </w:rPr>
        <w:t>Страховой номер индивидуального лицевого счета (если имеется) ________________________</w:t>
      </w: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rPr>
          <w:sz w:val="24"/>
          <w:szCs w:val="24"/>
        </w:rPr>
      </w:pPr>
      <w:r>
        <w:rPr>
          <w:sz w:val="24"/>
          <w:szCs w:val="24"/>
        </w:rPr>
        <w:t xml:space="preserve">21. ИНН (если имеется)  </w:t>
      </w:r>
    </w:p>
    <w:p w:rsidR="001D248F" w:rsidRDefault="001D248F" w:rsidP="001D248F">
      <w:pPr>
        <w:pBdr>
          <w:top w:val="single" w:sz="4" w:space="1" w:color="auto"/>
        </w:pBdr>
        <w:ind w:left="2523"/>
        <w:rPr>
          <w:sz w:val="2"/>
          <w:szCs w:val="2"/>
        </w:rPr>
      </w:pPr>
    </w:p>
    <w:p w:rsidR="001D248F" w:rsidRDefault="001D248F" w:rsidP="001D248F">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1D248F" w:rsidRDefault="001D248F" w:rsidP="001D248F">
      <w:pPr>
        <w:pBdr>
          <w:top w:val="single" w:sz="4" w:space="1" w:color="auto"/>
        </w:pBdr>
        <w:ind w:left="5075"/>
        <w:rPr>
          <w:sz w:val="2"/>
          <w:szCs w:val="2"/>
        </w:rPr>
      </w:pP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rPr>
          <w:sz w:val="24"/>
          <w:szCs w:val="24"/>
        </w:rPr>
      </w:pPr>
    </w:p>
    <w:p w:rsidR="001D248F" w:rsidRDefault="001D248F" w:rsidP="001D248F">
      <w:pPr>
        <w:pBdr>
          <w:top w:val="single" w:sz="4" w:space="1" w:color="auto"/>
        </w:pBdr>
        <w:rPr>
          <w:sz w:val="2"/>
          <w:szCs w:val="2"/>
        </w:rPr>
      </w:pPr>
    </w:p>
    <w:p w:rsidR="001D248F" w:rsidRDefault="001D248F" w:rsidP="001D248F">
      <w:pPr>
        <w:jc w:val="both"/>
        <w:rPr>
          <w:sz w:val="24"/>
          <w:szCs w:val="24"/>
        </w:rPr>
      </w:pPr>
      <w:r>
        <w:rPr>
          <w:sz w:val="24"/>
          <w:szCs w:val="24"/>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D248F" w:rsidRDefault="001D248F" w:rsidP="001D248F">
      <w:pPr>
        <w:spacing w:after="240"/>
        <w:ind w:firstLine="567"/>
        <w:jc w:val="both"/>
        <w:rPr>
          <w:sz w:val="24"/>
          <w:szCs w:val="24"/>
        </w:rPr>
      </w:pPr>
      <w:r>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sz w:val="24"/>
          <w:szCs w:val="24"/>
        </w:rPr>
        <w:t>согласна</w:t>
      </w:r>
      <w:proofErr w:type="gramEnd"/>
      <w:r>
        <w:rPr>
          <w:sz w:val="24"/>
          <w:szCs w:val="24"/>
        </w:rPr>
        <w:t>).</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1D248F" w:rsidTr="005A2539">
        <w:tc>
          <w:tcPr>
            <w:tcW w:w="170" w:type="dxa"/>
            <w:vAlign w:val="bottom"/>
            <w:hideMark/>
          </w:tcPr>
          <w:p w:rsidR="001D248F" w:rsidRDefault="001D248F" w:rsidP="005A2539">
            <w:pPr>
              <w:autoSpaceDE w:val="0"/>
              <w:autoSpaceDN w:val="0"/>
              <w:spacing w:line="256" w:lineRule="auto"/>
              <w:rPr>
                <w:sz w:val="24"/>
                <w:szCs w:val="24"/>
              </w:rPr>
            </w:pPr>
            <w:r>
              <w:rPr>
                <w:sz w:val="24"/>
                <w:szCs w:val="24"/>
              </w:rPr>
              <w:t>“</w:t>
            </w:r>
          </w:p>
        </w:tc>
        <w:tc>
          <w:tcPr>
            <w:tcW w:w="425" w:type="dxa"/>
            <w:tcBorders>
              <w:top w:val="nil"/>
              <w:left w:val="nil"/>
              <w:bottom w:val="single" w:sz="4" w:space="0" w:color="auto"/>
              <w:right w:val="nil"/>
            </w:tcBorders>
            <w:vAlign w:val="bottom"/>
          </w:tcPr>
          <w:p w:rsidR="001D248F" w:rsidRDefault="001D248F" w:rsidP="005A2539">
            <w:pPr>
              <w:autoSpaceDE w:val="0"/>
              <w:autoSpaceDN w:val="0"/>
              <w:spacing w:line="256" w:lineRule="auto"/>
              <w:jc w:val="center"/>
              <w:rPr>
                <w:sz w:val="24"/>
                <w:szCs w:val="24"/>
              </w:rPr>
            </w:pPr>
          </w:p>
        </w:tc>
        <w:tc>
          <w:tcPr>
            <w:tcW w:w="284" w:type="dxa"/>
            <w:vAlign w:val="bottom"/>
            <w:hideMark/>
          </w:tcPr>
          <w:p w:rsidR="001D248F" w:rsidRDefault="001D248F" w:rsidP="005A2539">
            <w:pPr>
              <w:autoSpaceDE w:val="0"/>
              <w:autoSpaceDN w:val="0"/>
              <w:spacing w:line="256" w:lineRule="auto"/>
              <w:rPr>
                <w:sz w:val="24"/>
                <w:szCs w:val="24"/>
              </w:rPr>
            </w:pPr>
            <w:r>
              <w:rPr>
                <w:sz w:val="24"/>
                <w:szCs w:val="24"/>
              </w:rPr>
              <w:t>”</w:t>
            </w:r>
          </w:p>
        </w:tc>
        <w:tc>
          <w:tcPr>
            <w:tcW w:w="1984" w:type="dxa"/>
            <w:tcBorders>
              <w:top w:val="nil"/>
              <w:left w:val="nil"/>
              <w:bottom w:val="single" w:sz="4" w:space="0" w:color="auto"/>
              <w:right w:val="nil"/>
            </w:tcBorders>
            <w:vAlign w:val="bottom"/>
          </w:tcPr>
          <w:p w:rsidR="001D248F" w:rsidRDefault="001D248F" w:rsidP="005A2539">
            <w:pPr>
              <w:autoSpaceDE w:val="0"/>
              <w:autoSpaceDN w:val="0"/>
              <w:spacing w:line="256" w:lineRule="auto"/>
              <w:jc w:val="center"/>
              <w:rPr>
                <w:sz w:val="24"/>
                <w:szCs w:val="24"/>
              </w:rPr>
            </w:pPr>
          </w:p>
        </w:tc>
        <w:tc>
          <w:tcPr>
            <w:tcW w:w="426" w:type="dxa"/>
            <w:vAlign w:val="bottom"/>
            <w:hideMark/>
          </w:tcPr>
          <w:p w:rsidR="001D248F" w:rsidRDefault="001D248F" w:rsidP="005A2539">
            <w:pPr>
              <w:autoSpaceDE w:val="0"/>
              <w:autoSpaceDN w:val="0"/>
              <w:spacing w:line="256" w:lineRule="auto"/>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1D248F" w:rsidRDefault="001D248F" w:rsidP="005A2539">
            <w:pPr>
              <w:autoSpaceDE w:val="0"/>
              <w:autoSpaceDN w:val="0"/>
              <w:spacing w:line="256" w:lineRule="auto"/>
              <w:rPr>
                <w:sz w:val="24"/>
                <w:szCs w:val="24"/>
              </w:rPr>
            </w:pPr>
          </w:p>
        </w:tc>
        <w:tc>
          <w:tcPr>
            <w:tcW w:w="4313" w:type="dxa"/>
            <w:vAlign w:val="bottom"/>
            <w:hideMark/>
          </w:tcPr>
          <w:p w:rsidR="001D248F" w:rsidRDefault="001D248F" w:rsidP="005A2539">
            <w:pPr>
              <w:tabs>
                <w:tab w:val="left" w:pos="3270"/>
              </w:tabs>
              <w:autoSpaceDE w:val="0"/>
              <w:autoSpaceDN w:val="0"/>
              <w:spacing w:line="256" w:lineRule="auto"/>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1D248F" w:rsidRDefault="001D248F" w:rsidP="005A2539">
            <w:pPr>
              <w:autoSpaceDE w:val="0"/>
              <w:autoSpaceDN w:val="0"/>
              <w:spacing w:line="256" w:lineRule="auto"/>
              <w:jc w:val="center"/>
              <w:rPr>
                <w:sz w:val="24"/>
                <w:szCs w:val="24"/>
              </w:rPr>
            </w:pPr>
          </w:p>
        </w:tc>
      </w:tr>
    </w:tbl>
    <w:p w:rsidR="001D248F" w:rsidRDefault="001D248F" w:rsidP="001D248F">
      <w:pPr>
        <w:spacing w:after="240"/>
        <w:rPr>
          <w:sz w:val="2"/>
          <w:szCs w:val="2"/>
        </w:rPr>
      </w:pPr>
    </w:p>
    <w:tbl>
      <w:tblPr>
        <w:tblW w:w="9809" w:type="dxa"/>
        <w:tblLayout w:type="fixed"/>
        <w:tblCellMar>
          <w:left w:w="28" w:type="dxa"/>
          <w:right w:w="28" w:type="dxa"/>
        </w:tblCellMar>
        <w:tblLook w:val="04A0" w:firstRow="1" w:lastRow="0" w:firstColumn="1" w:lastColumn="0" w:noHBand="0" w:noVBand="1"/>
      </w:tblPr>
      <w:tblGrid>
        <w:gridCol w:w="2013"/>
        <w:gridCol w:w="7796"/>
      </w:tblGrid>
      <w:tr w:rsidR="001D248F" w:rsidTr="005A2539">
        <w:tc>
          <w:tcPr>
            <w:tcW w:w="2013" w:type="dxa"/>
            <w:vAlign w:val="center"/>
            <w:hideMark/>
          </w:tcPr>
          <w:p w:rsidR="001D248F" w:rsidRDefault="001D248F" w:rsidP="005A2539">
            <w:pPr>
              <w:autoSpaceDE w:val="0"/>
              <w:autoSpaceDN w:val="0"/>
              <w:spacing w:line="256" w:lineRule="auto"/>
              <w:jc w:val="center"/>
              <w:rPr>
                <w:sz w:val="24"/>
                <w:szCs w:val="24"/>
              </w:rPr>
            </w:pPr>
            <w:r>
              <w:rPr>
                <w:sz w:val="24"/>
                <w:szCs w:val="24"/>
              </w:rPr>
              <w:t>М.П.</w:t>
            </w:r>
          </w:p>
        </w:tc>
        <w:tc>
          <w:tcPr>
            <w:tcW w:w="7796" w:type="dxa"/>
            <w:hideMark/>
          </w:tcPr>
          <w:p w:rsidR="001D248F" w:rsidRDefault="001D248F" w:rsidP="005A2539">
            <w:pPr>
              <w:autoSpaceDE w:val="0"/>
              <w:autoSpaceDN w:val="0"/>
              <w:spacing w:line="256" w:lineRule="auto"/>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D248F" w:rsidRDefault="001D248F" w:rsidP="001D248F">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675"/>
        <w:gridCol w:w="1843"/>
        <w:gridCol w:w="4110"/>
      </w:tblGrid>
      <w:tr w:rsidR="001D248F" w:rsidTr="005A2539">
        <w:trPr>
          <w:cantSplit/>
        </w:trPr>
        <w:tc>
          <w:tcPr>
            <w:tcW w:w="170" w:type="dxa"/>
            <w:vAlign w:val="bottom"/>
            <w:hideMark/>
          </w:tcPr>
          <w:p w:rsidR="001D248F" w:rsidRDefault="001D248F" w:rsidP="005A2539">
            <w:pPr>
              <w:autoSpaceDE w:val="0"/>
              <w:autoSpaceDN w:val="0"/>
              <w:spacing w:line="256" w:lineRule="auto"/>
              <w:rPr>
                <w:sz w:val="24"/>
                <w:szCs w:val="24"/>
              </w:rPr>
            </w:pPr>
            <w:r>
              <w:rPr>
                <w:sz w:val="24"/>
                <w:szCs w:val="24"/>
              </w:rPr>
              <w:t>“</w:t>
            </w:r>
          </w:p>
        </w:tc>
        <w:tc>
          <w:tcPr>
            <w:tcW w:w="425" w:type="dxa"/>
            <w:tcBorders>
              <w:top w:val="nil"/>
              <w:left w:val="nil"/>
              <w:bottom w:val="single" w:sz="4" w:space="0" w:color="auto"/>
              <w:right w:val="nil"/>
            </w:tcBorders>
            <w:vAlign w:val="bottom"/>
          </w:tcPr>
          <w:p w:rsidR="001D248F" w:rsidRDefault="001D248F" w:rsidP="005A2539">
            <w:pPr>
              <w:autoSpaceDE w:val="0"/>
              <w:autoSpaceDN w:val="0"/>
              <w:spacing w:line="256" w:lineRule="auto"/>
              <w:jc w:val="center"/>
              <w:rPr>
                <w:sz w:val="24"/>
                <w:szCs w:val="24"/>
              </w:rPr>
            </w:pPr>
          </w:p>
        </w:tc>
        <w:tc>
          <w:tcPr>
            <w:tcW w:w="284" w:type="dxa"/>
            <w:vAlign w:val="bottom"/>
            <w:hideMark/>
          </w:tcPr>
          <w:p w:rsidR="001D248F" w:rsidRDefault="001D248F" w:rsidP="005A2539">
            <w:pPr>
              <w:autoSpaceDE w:val="0"/>
              <w:autoSpaceDN w:val="0"/>
              <w:spacing w:line="256" w:lineRule="auto"/>
              <w:rPr>
                <w:sz w:val="24"/>
                <w:szCs w:val="24"/>
              </w:rPr>
            </w:pPr>
            <w:r>
              <w:rPr>
                <w:sz w:val="24"/>
                <w:szCs w:val="24"/>
              </w:rPr>
              <w:t>”</w:t>
            </w:r>
          </w:p>
        </w:tc>
        <w:tc>
          <w:tcPr>
            <w:tcW w:w="1984" w:type="dxa"/>
            <w:tcBorders>
              <w:top w:val="nil"/>
              <w:left w:val="nil"/>
              <w:bottom w:val="single" w:sz="4" w:space="0" w:color="auto"/>
              <w:right w:val="nil"/>
            </w:tcBorders>
            <w:vAlign w:val="bottom"/>
          </w:tcPr>
          <w:p w:rsidR="001D248F" w:rsidRDefault="001D248F" w:rsidP="005A2539">
            <w:pPr>
              <w:autoSpaceDE w:val="0"/>
              <w:autoSpaceDN w:val="0"/>
              <w:spacing w:line="256" w:lineRule="auto"/>
              <w:jc w:val="center"/>
              <w:rPr>
                <w:sz w:val="24"/>
                <w:szCs w:val="24"/>
              </w:rPr>
            </w:pPr>
          </w:p>
        </w:tc>
        <w:tc>
          <w:tcPr>
            <w:tcW w:w="426" w:type="dxa"/>
            <w:vAlign w:val="bottom"/>
            <w:hideMark/>
          </w:tcPr>
          <w:p w:rsidR="001D248F" w:rsidRDefault="001D248F" w:rsidP="005A2539">
            <w:pPr>
              <w:autoSpaceDE w:val="0"/>
              <w:autoSpaceDN w:val="0"/>
              <w:spacing w:line="256" w:lineRule="auto"/>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1D248F" w:rsidRDefault="001D248F" w:rsidP="005A2539">
            <w:pPr>
              <w:autoSpaceDE w:val="0"/>
              <w:autoSpaceDN w:val="0"/>
              <w:spacing w:line="256" w:lineRule="auto"/>
              <w:rPr>
                <w:sz w:val="24"/>
                <w:szCs w:val="24"/>
              </w:rPr>
            </w:pPr>
          </w:p>
        </w:tc>
        <w:tc>
          <w:tcPr>
            <w:tcW w:w="675" w:type="dxa"/>
            <w:vAlign w:val="bottom"/>
            <w:hideMark/>
          </w:tcPr>
          <w:p w:rsidR="001D248F" w:rsidRDefault="001D248F" w:rsidP="005A2539">
            <w:pPr>
              <w:tabs>
                <w:tab w:val="left" w:pos="3270"/>
              </w:tabs>
              <w:autoSpaceDE w:val="0"/>
              <w:autoSpaceDN w:val="0"/>
              <w:spacing w:line="256" w:lineRule="auto"/>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1D248F" w:rsidRDefault="001D248F" w:rsidP="005A2539">
            <w:pPr>
              <w:autoSpaceDE w:val="0"/>
              <w:autoSpaceDN w:val="0"/>
              <w:spacing w:line="256" w:lineRule="auto"/>
              <w:jc w:val="center"/>
              <w:rPr>
                <w:sz w:val="24"/>
                <w:szCs w:val="24"/>
              </w:rPr>
            </w:pPr>
          </w:p>
        </w:tc>
        <w:tc>
          <w:tcPr>
            <w:tcW w:w="4110" w:type="dxa"/>
            <w:tcBorders>
              <w:top w:val="nil"/>
              <w:left w:val="nil"/>
              <w:bottom w:val="single" w:sz="4" w:space="0" w:color="auto"/>
              <w:right w:val="nil"/>
            </w:tcBorders>
            <w:vAlign w:val="bottom"/>
          </w:tcPr>
          <w:p w:rsidR="001D248F" w:rsidRDefault="001D248F" w:rsidP="005A2539">
            <w:pPr>
              <w:autoSpaceDE w:val="0"/>
              <w:autoSpaceDN w:val="0"/>
              <w:spacing w:line="256" w:lineRule="auto"/>
              <w:jc w:val="center"/>
              <w:rPr>
                <w:sz w:val="24"/>
                <w:szCs w:val="24"/>
              </w:rPr>
            </w:pPr>
          </w:p>
        </w:tc>
      </w:tr>
      <w:tr w:rsidR="001D248F" w:rsidTr="005A2539">
        <w:tc>
          <w:tcPr>
            <w:tcW w:w="170" w:type="dxa"/>
          </w:tcPr>
          <w:p w:rsidR="001D248F" w:rsidRDefault="001D248F" w:rsidP="005A2539">
            <w:pPr>
              <w:autoSpaceDE w:val="0"/>
              <w:autoSpaceDN w:val="0"/>
              <w:spacing w:line="256" w:lineRule="auto"/>
            </w:pPr>
          </w:p>
        </w:tc>
        <w:tc>
          <w:tcPr>
            <w:tcW w:w="425" w:type="dxa"/>
          </w:tcPr>
          <w:p w:rsidR="001D248F" w:rsidRDefault="001D248F" w:rsidP="005A2539">
            <w:pPr>
              <w:autoSpaceDE w:val="0"/>
              <w:autoSpaceDN w:val="0"/>
              <w:spacing w:line="256" w:lineRule="auto"/>
              <w:jc w:val="center"/>
            </w:pPr>
          </w:p>
        </w:tc>
        <w:tc>
          <w:tcPr>
            <w:tcW w:w="284" w:type="dxa"/>
          </w:tcPr>
          <w:p w:rsidR="001D248F" w:rsidRDefault="001D248F" w:rsidP="005A2539">
            <w:pPr>
              <w:autoSpaceDE w:val="0"/>
              <w:autoSpaceDN w:val="0"/>
              <w:spacing w:line="256" w:lineRule="auto"/>
            </w:pPr>
          </w:p>
        </w:tc>
        <w:tc>
          <w:tcPr>
            <w:tcW w:w="1984" w:type="dxa"/>
          </w:tcPr>
          <w:p w:rsidR="001D248F" w:rsidRDefault="001D248F" w:rsidP="005A2539">
            <w:pPr>
              <w:autoSpaceDE w:val="0"/>
              <w:autoSpaceDN w:val="0"/>
              <w:spacing w:line="256" w:lineRule="auto"/>
              <w:jc w:val="center"/>
            </w:pPr>
          </w:p>
        </w:tc>
        <w:tc>
          <w:tcPr>
            <w:tcW w:w="426" w:type="dxa"/>
          </w:tcPr>
          <w:p w:rsidR="001D248F" w:rsidRDefault="001D248F" w:rsidP="005A2539">
            <w:pPr>
              <w:autoSpaceDE w:val="0"/>
              <w:autoSpaceDN w:val="0"/>
              <w:spacing w:line="256" w:lineRule="auto"/>
              <w:jc w:val="right"/>
            </w:pPr>
          </w:p>
        </w:tc>
        <w:tc>
          <w:tcPr>
            <w:tcW w:w="317" w:type="dxa"/>
          </w:tcPr>
          <w:p w:rsidR="001D248F" w:rsidRDefault="001D248F" w:rsidP="005A2539">
            <w:pPr>
              <w:autoSpaceDE w:val="0"/>
              <w:autoSpaceDN w:val="0"/>
              <w:spacing w:line="256" w:lineRule="auto"/>
            </w:pPr>
          </w:p>
        </w:tc>
        <w:tc>
          <w:tcPr>
            <w:tcW w:w="675" w:type="dxa"/>
          </w:tcPr>
          <w:p w:rsidR="001D248F" w:rsidRDefault="001D248F" w:rsidP="005A2539">
            <w:pPr>
              <w:tabs>
                <w:tab w:val="left" w:pos="3270"/>
              </w:tabs>
              <w:autoSpaceDE w:val="0"/>
              <w:autoSpaceDN w:val="0"/>
              <w:spacing w:line="256" w:lineRule="auto"/>
            </w:pPr>
          </w:p>
        </w:tc>
        <w:tc>
          <w:tcPr>
            <w:tcW w:w="5953" w:type="dxa"/>
            <w:gridSpan w:val="2"/>
            <w:hideMark/>
          </w:tcPr>
          <w:p w:rsidR="001D248F" w:rsidRDefault="001D248F" w:rsidP="005A2539">
            <w:pPr>
              <w:autoSpaceDE w:val="0"/>
              <w:autoSpaceDN w:val="0"/>
              <w:spacing w:line="256" w:lineRule="auto"/>
              <w:jc w:val="center"/>
            </w:pPr>
            <w:r>
              <w:t>(подпись, фамилия работника кадровой службы)</w:t>
            </w:r>
          </w:p>
        </w:tc>
      </w:tr>
    </w:tbl>
    <w:p w:rsidR="001D248F" w:rsidRDefault="001D248F" w:rsidP="001D248F">
      <w:pPr>
        <w:rPr>
          <w:sz w:val="2"/>
          <w:szCs w:val="2"/>
        </w:rPr>
      </w:pPr>
    </w:p>
    <w:p w:rsidR="001D248F" w:rsidRDefault="001D248F" w:rsidP="001D248F">
      <w:pPr>
        <w:pStyle w:val="a8"/>
      </w:pPr>
    </w:p>
    <w:p w:rsidR="001D248F" w:rsidRDefault="001D248F" w:rsidP="001D248F">
      <w:pPr>
        <w:spacing w:before="131" w:after="131" w:line="181" w:lineRule="atLeast"/>
        <w:jc w:val="both"/>
        <w:textAlignment w:val="top"/>
        <w:rPr>
          <w:rFonts w:ascii="Times New Roman" w:eastAsia="Times New Roman" w:hAnsi="Times New Roman" w:cs="Times New Roman"/>
          <w:sz w:val="28"/>
          <w:szCs w:val="28"/>
        </w:rPr>
      </w:pPr>
    </w:p>
    <w:p w:rsidR="001D248F" w:rsidRPr="007F1CD6" w:rsidRDefault="001D248F" w:rsidP="001D248F">
      <w:pPr>
        <w:spacing w:before="131" w:after="131" w:line="181" w:lineRule="atLeast"/>
        <w:jc w:val="both"/>
        <w:textAlignment w:val="top"/>
        <w:rPr>
          <w:rFonts w:ascii="Times New Roman" w:eastAsia="Times New Roman" w:hAnsi="Times New Roman" w:cs="Times New Roman"/>
          <w:sz w:val="28"/>
          <w:szCs w:val="28"/>
        </w:rPr>
      </w:pPr>
    </w:p>
    <w:p w:rsidR="007D2960" w:rsidRPr="007F1CD6" w:rsidRDefault="007D2960" w:rsidP="00B57E68">
      <w:pPr>
        <w:spacing w:before="131" w:after="131" w:line="181" w:lineRule="atLeast"/>
        <w:jc w:val="both"/>
        <w:textAlignment w:val="top"/>
        <w:rPr>
          <w:rFonts w:ascii="Times New Roman" w:eastAsia="Times New Roman" w:hAnsi="Times New Roman" w:cs="Times New Roman"/>
          <w:sz w:val="28"/>
          <w:szCs w:val="28"/>
        </w:rPr>
      </w:pPr>
    </w:p>
    <w:sectPr w:rsidR="007D2960" w:rsidRPr="007F1CD6" w:rsidSect="00881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68"/>
    <w:rsid w:val="00047E3A"/>
    <w:rsid w:val="000B4215"/>
    <w:rsid w:val="00125425"/>
    <w:rsid w:val="001C6FF4"/>
    <w:rsid w:val="001D248F"/>
    <w:rsid w:val="00326F6D"/>
    <w:rsid w:val="00343E0B"/>
    <w:rsid w:val="00344E16"/>
    <w:rsid w:val="003F1C3C"/>
    <w:rsid w:val="00411789"/>
    <w:rsid w:val="006303ED"/>
    <w:rsid w:val="00685C27"/>
    <w:rsid w:val="00734F07"/>
    <w:rsid w:val="007461AC"/>
    <w:rsid w:val="00771525"/>
    <w:rsid w:val="007B4000"/>
    <w:rsid w:val="007D2960"/>
    <w:rsid w:val="007F1CD6"/>
    <w:rsid w:val="008817F6"/>
    <w:rsid w:val="00907A00"/>
    <w:rsid w:val="009C4B54"/>
    <w:rsid w:val="00B06B6D"/>
    <w:rsid w:val="00B373EA"/>
    <w:rsid w:val="00B57E68"/>
    <w:rsid w:val="00BF2977"/>
    <w:rsid w:val="00DC32F7"/>
    <w:rsid w:val="00DD3D20"/>
    <w:rsid w:val="00E034F9"/>
    <w:rsid w:val="00E112E1"/>
    <w:rsid w:val="00E2707F"/>
    <w:rsid w:val="00EA04AF"/>
    <w:rsid w:val="00EA42A2"/>
    <w:rsid w:val="00F97495"/>
    <w:rsid w:val="00FA10D0"/>
    <w:rsid w:val="00FC3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57E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E68"/>
    <w:rPr>
      <w:rFonts w:ascii="Times New Roman" w:eastAsia="Times New Roman" w:hAnsi="Times New Roman" w:cs="Times New Roman"/>
      <w:b/>
      <w:bCs/>
      <w:sz w:val="27"/>
      <w:szCs w:val="27"/>
    </w:rPr>
  </w:style>
  <w:style w:type="paragraph" w:styleId="a3">
    <w:name w:val="Normal (Web)"/>
    <w:basedOn w:val="a"/>
    <w:uiPriority w:val="99"/>
    <w:unhideWhenUsed/>
    <w:rsid w:val="00B5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57E68"/>
  </w:style>
  <w:style w:type="character" w:styleId="a4">
    <w:name w:val="Hyperlink"/>
    <w:basedOn w:val="a0"/>
    <w:uiPriority w:val="99"/>
    <w:semiHidden/>
    <w:unhideWhenUsed/>
    <w:rsid w:val="00B57E68"/>
    <w:rPr>
      <w:color w:val="0000FF"/>
      <w:u w:val="single"/>
    </w:rPr>
  </w:style>
  <w:style w:type="paragraph" w:styleId="a5">
    <w:name w:val="Balloon Text"/>
    <w:basedOn w:val="a"/>
    <w:link w:val="a6"/>
    <w:uiPriority w:val="99"/>
    <w:semiHidden/>
    <w:unhideWhenUsed/>
    <w:rsid w:val="00B57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E68"/>
    <w:rPr>
      <w:rFonts w:ascii="Tahoma" w:hAnsi="Tahoma" w:cs="Tahoma"/>
      <w:sz w:val="16"/>
      <w:szCs w:val="16"/>
    </w:rPr>
  </w:style>
  <w:style w:type="paragraph" w:styleId="a7">
    <w:name w:val="No Spacing"/>
    <w:uiPriority w:val="1"/>
    <w:qFormat/>
    <w:rsid w:val="00B57E68"/>
    <w:pPr>
      <w:spacing w:after="0" w:line="240" w:lineRule="auto"/>
    </w:pPr>
  </w:style>
  <w:style w:type="character" w:customStyle="1" w:styleId="apple-converted-space">
    <w:name w:val="apple-converted-space"/>
    <w:basedOn w:val="a0"/>
    <w:rsid w:val="00B57E68"/>
  </w:style>
  <w:style w:type="paragraph" w:customStyle="1" w:styleId="Default">
    <w:name w:val="Default"/>
    <w:rsid w:val="00B57E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D2960"/>
    <w:rPr>
      <w:rFonts w:asciiTheme="majorHAnsi" w:eastAsiaTheme="majorEastAsia" w:hAnsiTheme="majorHAnsi" w:cstheme="majorBidi"/>
      <w:b/>
      <w:bCs/>
      <w:color w:val="365F91" w:themeColor="accent1" w:themeShade="BF"/>
      <w:sz w:val="28"/>
      <w:szCs w:val="28"/>
    </w:rPr>
  </w:style>
  <w:style w:type="paragraph" w:styleId="a8">
    <w:name w:val="Title"/>
    <w:basedOn w:val="a"/>
    <w:link w:val="a9"/>
    <w:qFormat/>
    <w:rsid w:val="007D2960"/>
    <w:pPr>
      <w:spacing w:after="0" w:line="240" w:lineRule="auto"/>
      <w:jc w:val="center"/>
    </w:pPr>
    <w:rPr>
      <w:rFonts w:ascii="Arial Black" w:eastAsia="Times New Roman" w:hAnsi="Arial Black" w:cs="Times New Roman"/>
      <w:sz w:val="32"/>
      <w:szCs w:val="20"/>
    </w:rPr>
  </w:style>
  <w:style w:type="character" w:customStyle="1" w:styleId="a9">
    <w:name w:val="Название Знак"/>
    <w:basedOn w:val="a0"/>
    <w:link w:val="a8"/>
    <w:rsid w:val="007D2960"/>
    <w:rPr>
      <w:rFonts w:ascii="Arial Black" w:eastAsia="Times New Roman" w:hAnsi="Arial Black" w:cs="Times New Roman"/>
      <w:sz w:val="32"/>
      <w:szCs w:val="20"/>
    </w:rPr>
  </w:style>
  <w:style w:type="paragraph" w:styleId="aa">
    <w:name w:val="Body Text"/>
    <w:basedOn w:val="a"/>
    <w:link w:val="ab"/>
    <w:rsid w:val="007D2960"/>
    <w:pPr>
      <w:tabs>
        <w:tab w:val="left" w:pos="993"/>
        <w:tab w:val="left" w:pos="6521"/>
      </w:tabs>
      <w:spacing w:after="0" w:line="240" w:lineRule="auto"/>
      <w:jc w:val="both"/>
    </w:pPr>
    <w:rPr>
      <w:rFonts w:ascii="Times New Roman" w:eastAsia="Times New Roman" w:hAnsi="Times New Roman" w:cs="Times New Roman"/>
      <w:b/>
      <w:szCs w:val="20"/>
    </w:rPr>
  </w:style>
  <w:style w:type="character" w:customStyle="1" w:styleId="ab">
    <w:name w:val="Основной текст Знак"/>
    <w:basedOn w:val="a0"/>
    <w:link w:val="aa"/>
    <w:rsid w:val="007D2960"/>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57E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E68"/>
    <w:rPr>
      <w:rFonts w:ascii="Times New Roman" w:eastAsia="Times New Roman" w:hAnsi="Times New Roman" w:cs="Times New Roman"/>
      <w:b/>
      <w:bCs/>
      <w:sz w:val="27"/>
      <w:szCs w:val="27"/>
    </w:rPr>
  </w:style>
  <w:style w:type="paragraph" w:styleId="a3">
    <w:name w:val="Normal (Web)"/>
    <w:basedOn w:val="a"/>
    <w:uiPriority w:val="99"/>
    <w:unhideWhenUsed/>
    <w:rsid w:val="00B5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57E68"/>
  </w:style>
  <w:style w:type="character" w:styleId="a4">
    <w:name w:val="Hyperlink"/>
    <w:basedOn w:val="a0"/>
    <w:uiPriority w:val="99"/>
    <w:semiHidden/>
    <w:unhideWhenUsed/>
    <w:rsid w:val="00B57E68"/>
    <w:rPr>
      <w:color w:val="0000FF"/>
      <w:u w:val="single"/>
    </w:rPr>
  </w:style>
  <w:style w:type="paragraph" w:styleId="a5">
    <w:name w:val="Balloon Text"/>
    <w:basedOn w:val="a"/>
    <w:link w:val="a6"/>
    <w:uiPriority w:val="99"/>
    <w:semiHidden/>
    <w:unhideWhenUsed/>
    <w:rsid w:val="00B57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E68"/>
    <w:rPr>
      <w:rFonts w:ascii="Tahoma" w:hAnsi="Tahoma" w:cs="Tahoma"/>
      <w:sz w:val="16"/>
      <w:szCs w:val="16"/>
    </w:rPr>
  </w:style>
  <w:style w:type="paragraph" w:styleId="a7">
    <w:name w:val="No Spacing"/>
    <w:uiPriority w:val="1"/>
    <w:qFormat/>
    <w:rsid w:val="00B57E68"/>
    <w:pPr>
      <w:spacing w:after="0" w:line="240" w:lineRule="auto"/>
    </w:pPr>
  </w:style>
  <w:style w:type="character" w:customStyle="1" w:styleId="apple-converted-space">
    <w:name w:val="apple-converted-space"/>
    <w:basedOn w:val="a0"/>
    <w:rsid w:val="00B57E68"/>
  </w:style>
  <w:style w:type="paragraph" w:customStyle="1" w:styleId="Default">
    <w:name w:val="Default"/>
    <w:rsid w:val="00B57E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D2960"/>
    <w:rPr>
      <w:rFonts w:asciiTheme="majorHAnsi" w:eastAsiaTheme="majorEastAsia" w:hAnsiTheme="majorHAnsi" w:cstheme="majorBidi"/>
      <w:b/>
      <w:bCs/>
      <w:color w:val="365F91" w:themeColor="accent1" w:themeShade="BF"/>
      <w:sz w:val="28"/>
      <w:szCs w:val="28"/>
    </w:rPr>
  </w:style>
  <w:style w:type="paragraph" w:styleId="a8">
    <w:name w:val="Title"/>
    <w:basedOn w:val="a"/>
    <w:link w:val="a9"/>
    <w:qFormat/>
    <w:rsid w:val="007D2960"/>
    <w:pPr>
      <w:spacing w:after="0" w:line="240" w:lineRule="auto"/>
      <w:jc w:val="center"/>
    </w:pPr>
    <w:rPr>
      <w:rFonts w:ascii="Arial Black" w:eastAsia="Times New Roman" w:hAnsi="Arial Black" w:cs="Times New Roman"/>
      <w:sz w:val="32"/>
      <w:szCs w:val="20"/>
    </w:rPr>
  </w:style>
  <w:style w:type="character" w:customStyle="1" w:styleId="a9">
    <w:name w:val="Название Знак"/>
    <w:basedOn w:val="a0"/>
    <w:link w:val="a8"/>
    <w:rsid w:val="007D2960"/>
    <w:rPr>
      <w:rFonts w:ascii="Arial Black" w:eastAsia="Times New Roman" w:hAnsi="Arial Black" w:cs="Times New Roman"/>
      <w:sz w:val="32"/>
      <w:szCs w:val="20"/>
    </w:rPr>
  </w:style>
  <w:style w:type="paragraph" w:styleId="aa">
    <w:name w:val="Body Text"/>
    <w:basedOn w:val="a"/>
    <w:link w:val="ab"/>
    <w:rsid w:val="007D2960"/>
    <w:pPr>
      <w:tabs>
        <w:tab w:val="left" w:pos="993"/>
        <w:tab w:val="left" w:pos="6521"/>
      </w:tabs>
      <w:spacing w:after="0" w:line="240" w:lineRule="auto"/>
      <w:jc w:val="both"/>
    </w:pPr>
    <w:rPr>
      <w:rFonts w:ascii="Times New Roman" w:eastAsia="Times New Roman" w:hAnsi="Times New Roman" w:cs="Times New Roman"/>
      <w:b/>
      <w:szCs w:val="20"/>
    </w:rPr>
  </w:style>
  <w:style w:type="character" w:customStyle="1" w:styleId="ab">
    <w:name w:val="Основной текст Знак"/>
    <w:basedOn w:val="a0"/>
    <w:link w:val="aa"/>
    <w:rsid w:val="007D296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7335">
      <w:bodyDiv w:val="1"/>
      <w:marLeft w:val="0"/>
      <w:marRight w:val="0"/>
      <w:marTop w:val="0"/>
      <w:marBottom w:val="0"/>
      <w:divBdr>
        <w:top w:val="none" w:sz="0" w:space="0" w:color="auto"/>
        <w:left w:val="none" w:sz="0" w:space="0" w:color="auto"/>
        <w:bottom w:val="none" w:sz="0" w:space="0" w:color="auto"/>
        <w:right w:val="none" w:sz="0" w:space="0" w:color="auto"/>
      </w:divBdr>
    </w:div>
    <w:div w:id="1588146622">
      <w:bodyDiv w:val="1"/>
      <w:marLeft w:val="0"/>
      <w:marRight w:val="0"/>
      <w:marTop w:val="0"/>
      <w:marBottom w:val="0"/>
      <w:divBdr>
        <w:top w:val="none" w:sz="0" w:space="0" w:color="auto"/>
        <w:left w:val="none" w:sz="0" w:space="0" w:color="auto"/>
        <w:bottom w:val="none" w:sz="0" w:space="0" w:color="auto"/>
        <w:right w:val="none" w:sz="0" w:space="0" w:color="auto"/>
      </w:divBdr>
      <w:divsChild>
        <w:div w:id="1936203218">
          <w:marLeft w:val="0"/>
          <w:marRight w:val="0"/>
          <w:marTop w:val="30"/>
          <w:marBottom w:val="0"/>
          <w:divBdr>
            <w:top w:val="none" w:sz="0" w:space="0" w:color="auto"/>
            <w:left w:val="none" w:sz="0" w:space="0" w:color="auto"/>
            <w:bottom w:val="none" w:sz="0" w:space="0" w:color="auto"/>
            <w:right w:val="none" w:sz="0" w:space="0" w:color="auto"/>
          </w:divBdr>
          <w:divsChild>
            <w:div w:id="430249662">
              <w:marLeft w:val="0"/>
              <w:marRight w:val="0"/>
              <w:marTop w:val="0"/>
              <w:marBottom w:val="0"/>
              <w:divBdr>
                <w:top w:val="none" w:sz="0" w:space="0" w:color="auto"/>
                <w:left w:val="none" w:sz="0" w:space="0" w:color="auto"/>
                <w:bottom w:val="none" w:sz="0" w:space="0" w:color="auto"/>
                <w:right w:val="none" w:sz="0" w:space="0" w:color="auto"/>
              </w:divBdr>
              <w:divsChild>
                <w:div w:id="1028606094">
                  <w:marLeft w:val="0"/>
                  <w:marRight w:val="0"/>
                  <w:marTop w:val="0"/>
                  <w:marBottom w:val="0"/>
                  <w:divBdr>
                    <w:top w:val="none" w:sz="0" w:space="0" w:color="auto"/>
                    <w:left w:val="none" w:sz="0" w:space="0" w:color="auto"/>
                    <w:bottom w:val="none" w:sz="0" w:space="0" w:color="auto"/>
                    <w:right w:val="none" w:sz="0" w:space="0" w:color="auto"/>
                  </w:divBdr>
                  <w:divsChild>
                    <w:div w:id="753361957">
                      <w:marLeft w:val="0"/>
                      <w:marRight w:val="0"/>
                      <w:marTop w:val="0"/>
                      <w:marBottom w:val="0"/>
                      <w:divBdr>
                        <w:top w:val="none" w:sz="0" w:space="0" w:color="auto"/>
                        <w:left w:val="none" w:sz="0" w:space="0" w:color="auto"/>
                        <w:bottom w:val="none" w:sz="0" w:space="0" w:color="auto"/>
                        <w:right w:val="none" w:sz="0" w:space="0" w:color="auto"/>
                      </w:divBdr>
                      <w:divsChild>
                        <w:div w:id="875389032">
                          <w:marLeft w:val="0"/>
                          <w:marRight w:val="0"/>
                          <w:marTop w:val="0"/>
                          <w:marBottom w:val="0"/>
                          <w:divBdr>
                            <w:top w:val="none" w:sz="0" w:space="0" w:color="auto"/>
                            <w:left w:val="none" w:sz="0" w:space="0" w:color="auto"/>
                            <w:bottom w:val="none" w:sz="0" w:space="0" w:color="auto"/>
                            <w:right w:val="none" w:sz="0" w:space="0" w:color="auto"/>
                          </w:divBdr>
                          <w:divsChild>
                            <w:div w:id="13767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5273">
                      <w:marLeft w:val="0"/>
                      <w:marRight w:val="0"/>
                      <w:marTop w:val="0"/>
                      <w:marBottom w:val="0"/>
                      <w:divBdr>
                        <w:top w:val="none" w:sz="0" w:space="0" w:color="auto"/>
                        <w:left w:val="single" w:sz="4" w:space="0" w:color="BDD4AB"/>
                        <w:bottom w:val="none" w:sz="0" w:space="0" w:color="auto"/>
                        <w:right w:val="none" w:sz="0" w:space="0" w:color="auto"/>
                      </w:divBdr>
                      <w:divsChild>
                        <w:div w:id="141234516">
                          <w:marLeft w:val="30"/>
                          <w:marRight w:val="30"/>
                          <w:marTop w:val="30"/>
                          <w:marBottom w:val="30"/>
                          <w:divBdr>
                            <w:top w:val="none" w:sz="0" w:space="0" w:color="auto"/>
                            <w:left w:val="none" w:sz="0" w:space="0" w:color="auto"/>
                            <w:bottom w:val="none" w:sz="0" w:space="0" w:color="auto"/>
                            <w:right w:val="none" w:sz="0" w:space="0" w:color="auto"/>
                          </w:divBdr>
                        </w:div>
                        <w:div w:id="1385594417">
                          <w:marLeft w:val="30"/>
                          <w:marRight w:val="30"/>
                          <w:marTop w:val="30"/>
                          <w:marBottom w:val="30"/>
                          <w:divBdr>
                            <w:top w:val="none" w:sz="0" w:space="0" w:color="auto"/>
                            <w:left w:val="none" w:sz="0" w:space="0" w:color="auto"/>
                            <w:bottom w:val="none" w:sz="0" w:space="0" w:color="auto"/>
                            <w:right w:val="none" w:sz="0" w:space="0" w:color="auto"/>
                          </w:divBdr>
                          <w:divsChild>
                            <w:div w:id="1471553140">
                              <w:marLeft w:val="0"/>
                              <w:marRight w:val="0"/>
                              <w:marTop w:val="0"/>
                              <w:marBottom w:val="20"/>
                              <w:divBdr>
                                <w:top w:val="dotted" w:sz="4" w:space="4" w:color="BDD4AB"/>
                                <w:left w:val="none" w:sz="0" w:space="0" w:color="auto"/>
                                <w:bottom w:val="none" w:sz="0" w:space="0" w:color="auto"/>
                                <w:right w:val="none" w:sz="0" w:space="0" w:color="auto"/>
                              </w:divBdr>
                            </w:div>
                          </w:divsChild>
                        </w:div>
                        <w:div w:id="345064795">
                          <w:marLeft w:val="30"/>
                          <w:marRight w:val="30"/>
                          <w:marTop w:val="30"/>
                          <w:marBottom w:val="30"/>
                          <w:divBdr>
                            <w:top w:val="none" w:sz="0" w:space="0" w:color="auto"/>
                            <w:left w:val="none" w:sz="0" w:space="0" w:color="auto"/>
                            <w:bottom w:val="none" w:sz="0" w:space="0" w:color="auto"/>
                            <w:right w:val="none" w:sz="0" w:space="0" w:color="auto"/>
                          </w:divBdr>
                          <w:divsChild>
                            <w:div w:id="1317413294">
                              <w:marLeft w:val="0"/>
                              <w:marRight w:val="0"/>
                              <w:marTop w:val="0"/>
                              <w:marBottom w:val="20"/>
                              <w:divBdr>
                                <w:top w:val="dotted" w:sz="4" w:space="4" w:color="BDD4AB"/>
                                <w:left w:val="none" w:sz="0" w:space="0" w:color="auto"/>
                                <w:bottom w:val="none" w:sz="0" w:space="0" w:color="auto"/>
                                <w:right w:val="none" w:sz="0" w:space="0" w:color="auto"/>
                              </w:divBdr>
                            </w:div>
                          </w:divsChild>
                        </w:div>
                      </w:divsChild>
                    </w:div>
                  </w:divsChild>
                </w:div>
              </w:divsChild>
            </w:div>
          </w:divsChild>
        </w:div>
        <w:div w:id="3658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2048</Words>
  <Characters>11676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dcterms:created xsi:type="dcterms:W3CDTF">2020-02-20T14:11:00Z</dcterms:created>
  <dcterms:modified xsi:type="dcterms:W3CDTF">2020-02-21T07:15:00Z</dcterms:modified>
</cp:coreProperties>
</file>