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36" w:rsidRDefault="00B61036" w:rsidP="00B61036">
      <w:pPr>
        <w:rPr>
          <w:b/>
        </w:rPr>
      </w:pPr>
      <w:r w:rsidRPr="00B61036">
        <w:rPr>
          <w:b/>
        </w:rPr>
        <w:t xml:space="preserve">Противодействие идеологии терроризма и экстремизма </w:t>
      </w:r>
    </w:p>
    <w:p w:rsidR="00316B67" w:rsidRDefault="00316B67" w:rsidP="00B61036">
      <w:pPr>
        <w:rPr>
          <w:b/>
          <w:i/>
        </w:rPr>
      </w:pPr>
    </w:p>
    <w:p w:rsidR="00316B67" w:rsidRDefault="00316B67" w:rsidP="00B61036">
      <w:pPr>
        <w:rPr>
          <w:b/>
          <w:i/>
        </w:rPr>
      </w:pPr>
      <w:r w:rsidRPr="00316B67">
        <w:rPr>
          <w:b/>
          <w:i/>
        </w:rPr>
        <w:t>Слайд 32</w:t>
      </w:r>
      <w:r>
        <w:rPr>
          <w:b/>
          <w:i/>
        </w:rPr>
        <w:t>-34</w:t>
      </w:r>
    </w:p>
    <w:p w:rsidR="00316B67" w:rsidRPr="00316B67" w:rsidRDefault="00316B67" w:rsidP="00B61036">
      <w:pPr>
        <w:rPr>
          <w:b/>
          <w:i/>
        </w:rPr>
      </w:pPr>
    </w:p>
    <w:p w:rsidR="00B61036" w:rsidRDefault="00B61036" w:rsidP="00B61036">
      <w:r>
        <w:t>За отчетный период Министерством реализовано более 30 мероприятий по профилактике экстремизма и духовно-нравственному воспитанию молодежи в общеобразовательных организациях республики, в высших и средних профессиональных учебных заведениях городов в г. Пятигорск, г. Волгоград и в г. Казань с участием представителей Антитеррористической комиссии и иных заинтересованных лиц. Беседы с молодежью были направлены на предотвращение проникновения в их среду идеологии экстремизма, иллюстрацию пагубности распространения терроризма и опасности этого явления для судеб государства и общества.  Деятелями духовенства, педагогами и учеными разъяснялась деструктивная роль экстремистских идей на региональном и глобальном уровнях. Также в ходе встреч были освещены вопросы реализации государственной национальной политики, акцентируя внимание на то, что ситуация в межнациональной сфере в значительной мере зависит от молодежи, от степени толерантности молодых людей по отношению к представителям других национальностей и культур, нетерпимости к проявлениям ксенофобии.</w:t>
      </w:r>
    </w:p>
    <w:p w:rsidR="00B61036" w:rsidRDefault="00B61036" w:rsidP="00B61036">
      <w:r>
        <w:t xml:space="preserve">В рамках деятельности министерства по профилактике терроризма и экстремизма проведены мероприятия: </w:t>
      </w:r>
    </w:p>
    <w:p w:rsidR="00316B67" w:rsidRPr="00316B67" w:rsidRDefault="00316B67" w:rsidP="00B61036">
      <w:pPr>
        <w:rPr>
          <w:b/>
          <w:i/>
        </w:rPr>
      </w:pPr>
      <w:r w:rsidRPr="00316B67">
        <w:rPr>
          <w:b/>
          <w:i/>
        </w:rPr>
        <w:t>Слайд 35</w:t>
      </w:r>
    </w:p>
    <w:p w:rsidR="00B61036" w:rsidRDefault="00B61036" w:rsidP="00B61036">
      <w:r>
        <w:t>- 22 июня 2020 г. на Мемориале памяти и славы в г. Назрани проведено траурное мероприятие, посвященное Дню памяти сотрудников правоохранительных органов, погибших при исполнении служебного долга. Также в тот день Миннацем Ингушетии совместно с МВД Республики Ингушетия была организована акция по раздаче на стационарных постах ДПС республики брошюр «Мусульманин на государственной̆ службе» и «Любовь к родине в Исламе», изданные по заказу Миннаца Ингушетии, в которых даются разъяснения об ответственности перед своими служебными обязанностями, а также о значимости родины и любви к ней̆;</w:t>
      </w:r>
    </w:p>
    <w:p w:rsidR="00BE5AA5" w:rsidRPr="00BE5AA5" w:rsidRDefault="00BE5AA5" w:rsidP="00BE5AA5">
      <w:pPr>
        <w:rPr>
          <w:b/>
          <w:i/>
        </w:rPr>
      </w:pPr>
      <w:r w:rsidRPr="00BE5AA5">
        <w:rPr>
          <w:b/>
          <w:i/>
        </w:rPr>
        <w:t>Слайд 3</w:t>
      </w:r>
      <w:r>
        <w:rPr>
          <w:b/>
          <w:i/>
        </w:rPr>
        <w:t>6</w:t>
      </w:r>
    </w:p>
    <w:p w:rsidR="00BE5AA5" w:rsidRDefault="00BE5AA5" w:rsidP="00B61036"/>
    <w:p w:rsidR="00B61036" w:rsidRDefault="00B61036" w:rsidP="00B61036">
      <w:r>
        <w:t xml:space="preserve">- 11 июля 2020 г. в целях формирования у молодежи Республики Ингушетия общероссийской гражданской идентичности, развития </w:t>
      </w:r>
      <w:r>
        <w:lastRenderedPageBreak/>
        <w:t>нравственно-духовных ориентиров, а также привития любви и уважения к своей Родине и государственным символам Миннацем Ингушетии совместно с МВД России по Республике Ингушетия при содействии Фонда поддержки Исламской культуры, науки и образования и волонтеров Фонда «Солидарность» проведена акция, приуроченная ко Дню Государственного флага Республики Ингушетия. В рамках акции раздавались Российские и Ингушские флажки, а также брошюры «Любовь к Родине в Исламе» изданные по заказу Миннаца, на стационарных постах ДПС Республики Ингушетия;</w:t>
      </w:r>
    </w:p>
    <w:p w:rsidR="00BE5AA5" w:rsidRDefault="00BE5AA5" w:rsidP="00B61036"/>
    <w:p w:rsidR="00BE5AA5" w:rsidRDefault="00BE5AA5" w:rsidP="00B61036">
      <w:pPr>
        <w:rPr>
          <w:b/>
          <w:i/>
        </w:rPr>
      </w:pPr>
      <w:r w:rsidRPr="00BE5AA5">
        <w:rPr>
          <w:b/>
          <w:i/>
        </w:rPr>
        <w:t>Слайд 3</w:t>
      </w:r>
      <w:r>
        <w:rPr>
          <w:b/>
          <w:i/>
        </w:rPr>
        <w:t>7-39</w:t>
      </w:r>
    </w:p>
    <w:p w:rsidR="00BE5AA5" w:rsidRPr="00BE5AA5" w:rsidRDefault="00BE5AA5" w:rsidP="00B61036">
      <w:pPr>
        <w:rPr>
          <w:b/>
          <w:i/>
        </w:rPr>
      </w:pPr>
    </w:p>
    <w:p w:rsidR="00BE5AA5" w:rsidRDefault="00B61036" w:rsidP="00BE5AA5">
      <w:r>
        <w:t xml:space="preserve">- 3 сентября 2020 г. на Мемориале Памяти и Славы прошло мероприятие, приуроченное к Международному Дню солидарности в борьбе с терроризмом и Дню окончания Второй мировой войны. На митинге приняли участие Глава РИ М.М. </w:t>
      </w:r>
      <w:proofErr w:type="spellStart"/>
      <w:r>
        <w:t>Калиматов</w:t>
      </w:r>
      <w:proofErr w:type="spellEnd"/>
      <w:r>
        <w:t xml:space="preserve">, Представитель от исполнительного органа государственной власти Республики Ингушетия в Совете Федерации ФС РФ М.О. </w:t>
      </w:r>
      <w:proofErr w:type="spellStart"/>
      <w:r>
        <w:t>Барахоев</w:t>
      </w:r>
      <w:proofErr w:type="spellEnd"/>
      <w:r>
        <w:t xml:space="preserve">, Главный федеральный инспектор по РИ С.В. Гончаров, депутаты НС РИ, представители органов исполнительной власти и общественных организаций, молодежь и школьники республики, ветераны боевых действий, семьи, чьи родственники погибли от рук бандитов, которые вспоминали жертв террора и героев, ему противостоявших. В тот же день на территории Мемориала Памяти и Славы была проведена акция, в рамках которой волонтерами были розданы памятки населению, студентам и учащимся общеобразовательных школ по профилактике экстремизма, разработанные </w:t>
      </w:r>
      <w:proofErr w:type="spellStart"/>
      <w:r>
        <w:t>Миннацем</w:t>
      </w:r>
      <w:proofErr w:type="spellEnd"/>
      <w:r>
        <w:t xml:space="preserve"> Ингушетии;</w:t>
      </w:r>
    </w:p>
    <w:p w:rsidR="00B61036" w:rsidRDefault="00B61036" w:rsidP="00B61036">
      <w:r>
        <w:t>- 24 сентября 2020 г. проведен круглый стол на тему «Профилактике терроризма и экстремизма», в котором приняли участие представители органов власти, секретари антитеррористических комиссий муниципальных образований, общественные и религиозные деятели. Собравшиеся обсудили вопросы профилактики терроризма и экстремизма в молодежной среде, в том числе в образовательных учреждениях республики, поделились опытом реализации программ в данном направлении и наметили планы дальнейшего сотрудничества между различными институтами власти в информационной борьбе с влиянием экстремистской идеологии;</w:t>
      </w:r>
    </w:p>
    <w:p w:rsidR="00BE5AA5" w:rsidRDefault="00BE5AA5" w:rsidP="00B61036"/>
    <w:p w:rsidR="00BE5AA5" w:rsidRDefault="00BE5AA5" w:rsidP="00B61036"/>
    <w:p w:rsidR="00BE5AA5" w:rsidRPr="00BE5AA5" w:rsidRDefault="00BE5AA5" w:rsidP="00BE5AA5">
      <w:pPr>
        <w:rPr>
          <w:b/>
          <w:i/>
        </w:rPr>
      </w:pPr>
      <w:r w:rsidRPr="00BE5AA5">
        <w:rPr>
          <w:b/>
          <w:i/>
        </w:rPr>
        <w:lastRenderedPageBreak/>
        <w:t>Слайд 40</w:t>
      </w:r>
      <w:r w:rsidR="00C42217">
        <w:rPr>
          <w:b/>
          <w:i/>
        </w:rPr>
        <w:t>-41</w:t>
      </w:r>
    </w:p>
    <w:p w:rsidR="00BE5AA5" w:rsidRDefault="00BE5AA5" w:rsidP="00B61036"/>
    <w:p w:rsidR="00B61036" w:rsidRDefault="00B61036" w:rsidP="00B61036">
      <w:r>
        <w:t>- 26 сентября 2020 г. в рамках подпрограммы «Духовно-нравственное воспитание населения» в ДК г. Назрань прошел республиканский конкурс Чтецов Священного Корана, организованный благотворительным фондом "</w:t>
      </w:r>
      <w:proofErr w:type="spellStart"/>
      <w:r>
        <w:t>Вошал</w:t>
      </w:r>
      <w:proofErr w:type="spellEnd"/>
      <w:r>
        <w:t xml:space="preserve">» при поддержке </w:t>
      </w:r>
      <w:proofErr w:type="spellStart"/>
      <w:r>
        <w:t>Миннаца</w:t>
      </w:r>
      <w:proofErr w:type="spellEnd"/>
      <w:r>
        <w:t xml:space="preserve"> РИ и Фонда поддержки исламской культуры, науки и образования;</w:t>
      </w:r>
    </w:p>
    <w:p w:rsidR="00B61036" w:rsidRDefault="00B61036" w:rsidP="00B61036">
      <w:r>
        <w:t>- 5 октября 2020 г. подведены итоги республиканского конкурса по оказанию содействия в создании молодежных проектов в социальных сетях на антитеррористическую тематику;</w:t>
      </w:r>
    </w:p>
    <w:p w:rsidR="00B61036" w:rsidRDefault="00B61036" w:rsidP="00B61036">
      <w:r>
        <w:t xml:space="preserve">- Миннацем Ингушетии неоднократно проводились встречи с руководителями национально-культурных общин, которые были направлены на разъяснение норм законодательства РФ, а также преступной сущности и </w:t>
      </w:r>
      <w:proofErr w:type="gramStart"/>
      <w:r>
        <w:t>общественной опасности терроризма</w:t>
      </w:r>
      <w:proofErr w:type="gramEnd"/>
      <w:r>
        <w:t xml:space="preserve"> и э</w:t>
      </w:r>
      <w:r w:rsidR="00C42217">
        <w:t>кстремизма;</w:t>
      </w:r>
    </w:p>
    <w:p w:rsidR="00C42217" w:rsidRPr="00C42217" w:rsidRDefault="00C42217" w:rsidP="00B61036">
      <w:pPr>
        <w:rPr>
          <w:b/>
          <w:i/>
        </w:rPr>
      </w:pPr>
      <w:r w:rsidRPr="00C42217">
        <w:rPr>
          <w:b/>
          <w:i/>
        </w:rPr>
        <w:t>Слайд 42</w:t>
      </w:r>
    </w:p>
    <w:p w:rsidR="00B61036" w:rsidRDefault="00B61036" w:rsidP="00B61036">
      <w:r>
        <w:t>- в целях формирования гражданской позиции у подрастающего поколения, привлечения внимания к фактору опасности проявления терроризма и экстремизма, содействия формированию правильного мнения среди детей о сущности и общественной опасности терроризма в современном мире и содействия творческому самовыражению детей Миннацем Ингушетии проведен конкурс детского рисунка среди учащихся 5-9 классов «Да миру, нет террору», посвященного Дню солидарности в борьбе с терроризмом в период с 4 сентября 2020 г. по 19 сентября 2020 г. 24 сентября 2020 г. в рамках проведенного круглого стола на тему «Профилактике терроризма и экстремизма» победители конкурса были награждены дипломами и ценными подарками.</w:t>
      </w:r>
    </w:p>
    <w:p w:rsidR="00330DBB" w:rsidRPr="00C42217" w:rsidRDefault="00330DBB" w:rsidP="00330DBB">
      <w:pPr>
        <w:rPr>
          <w:b/>
          <w:i/>
        </w:rPr>
      </w:pPr>
      <w:r w:rsidRPr="00C42217">
        <w:rPr>
          <w:b/>
          <w:i/>
        </w:rPr>
        <w:t>Слайд 4</w:t>
      </w:r>
      <w:r>
        <w:rPr>
          <w:b/>
          <w:i/>
        </w:rPr>
        <w:t>3</w:t>
      </w:r>
    </w:p>
    <w:p w:rsidR="00C42217" w:rsidRDefault="00C42217" w:rsidP="00B61036"/>
    <w:p w:rsidR="00B61036" w:rsidRDefault="00B61036" w:rsidP="00B61036">
      <w:r>
        <w:t>- разработаны методические материалы для проведения лекций и бесед в учреждениях среднего профессионального образования, направленных на профилактику проявлений экстремизма, терроризма, преступлений против личности, общества, государства;</w:t>
      </w:r>
    </w:p>
    <w:p w:rsidR="00B61036" w:rsidRDefault="00B61036" w:rsidP="00B61036">
      <w:r>
        <w:t>- ежемесячно проводятся профилактические беседы с учащимися средних и высших учебных заведений Республики Ингушетия.</w:t>
      </w:r>
    </w:p>
    <w:p w:rsidR="00B61036" w:rsidRDefault="00B61036" w:rsidP="00B61036">
      <w:r>
        <w:t xml:space="preserve">В рамках работы межведомственной рабочей группы по профилактике терроризма и экстремизма при </w:t>
      </w:r>
      <w:proofErr w:type="spellStart"/>
      <w:r>
        <w:t>Миннаце</w:t>
      </w:r>
      <w:proofErr w:type="spellEnd"/>
      <w:r>
        <w:t xml:space="preserve"> Ингушетии в 2020 г. проведено 2 </w:t>
      </w:r>
      <w:r>
        <w:lastRenderedPageBreak/>
        <w:t>заседания Межведомственной рабочей группы по противодействию идеологии терроризма, в ходе которых обсуждались актуальные вопросы по профилактике терроризма и вырабатывались  дополнительные меры по совершенствованию деятельности органов исполнительной власти по противодействию идеологии терроризма; проблемные вопросы по исполнению мероприятий Комплексного плана противодействия идеологии терроризма в Республике Ингушетия на 2019 – 2023 гг., проводились индивидуальные беседы с лицами, наиболее подверженными влиянию экстремистской идеологии; вопросы категорирования и паспортизации религиозных объектов, находящихся на территории Республики Ингушетия в соответствии с Постановлением Правительства РФ от 5 сентября 2019 г. № 1165.</w:t>
      </w:r>
    </w:p>
    <w:p w:rsidR="00330DBB" w:rsidRPr="00330DBB" w:rsidRDefault="00330DBB" w:rsidP="00B61036">
      <w:pPr>
        <w:rPr>
          <w:b/>
          <w:i/>
        </w:rPr>
      </w:pPr>
      <w:r w:rsidRPr="00330DBB">
        <w:rPr>
          <w:b/>
          <w:i/>
        </w:rPr>
        <w:t>Слайд 44</w:t>
      </w:r>
    </w:p>
    <w:p w:rsidR="00B61036" w:rsidRDefault="00B61036" w:rsidP="00B61036">
      <w:r>
        <w:t>В декабре 2020 г. проведен семинар-совещание с участием представителей ОИВ, АТК РИ, АТК муниципальных районов и городских округов, МВД России по РИ, УФСБ России по РИ и др., по итогам которого были выработаны предложения для включения в подпрограмму «Профилактика терроризма и экстремизма» на 2021 г., а также исполнителям мероприятий Комплексного плана противодействия идеологии терроризма в Республике Ингушетия на 2019 – 2023 годы  поручено внести конкретные изменения в существующие программы ОИВ направленные на повышение эффективности работы по противодействию идеологии терроризма и экстремизма.</w:t>
      </w:r>
    </w:p>
    <w:p w:rsidR="00B61036" w:rsidRDefault="00B61036" w:rsidP="00B61036">
      <w:r>
        <w:t xml:space="preserve">Несмотря на снижение количества проведенных заседаний из-за введенных ограничительных мер в связи с распространением пандемии коронавирусной инфекции Соvid-19, деятельность консультативно-совещательных советов в значительной мере позволило активизировать работу органов государственной власти, органов местного самоуправления Республики Ингушетия по актуальным вопросам. </w:t>
      </w:r>
    </w:p>
    <w:p w:rsidR="00B61036" w:rsidRPr="00B61036" w:rsidRDefault="00B61036" w:rsidP="00B61036">
      <w:pPr>
        <w:rPr>
          <w:b/>
        </w:rPr>
      </w:pPr>
      <w:r w:rsidRPr="00B61036">
        <w:rPr>
          <w:b/>
        </w:rPr>
        <w:t>Система мониторинга состояния межнациональных и межконфессиональных отношений и раннего предупреждения конфликтных ситуаций</w:t>
      </w:r>
    </w:p>
    <w:p w:rsidR="00B61036" w:rsidRDefault="00B61036" w:rsidP="00B61036"/>
    <w:p w:rsidR="00B61036" w:rsidRDefault="00B61036" w:rsidP="00B61036">
      <w:r>
        <w:t xml:space="preserve">В соответствии с поручением Президента РФ от 14 ноября 2013 г. по итогам заседания Совета при Президенте РФ по межнациональным отношениям в республике организована работа по внедрению и запуску </w:t>
      </w:r>
      <w:r>
        <w:lastRenderedPageBreak/>
        <w:t>системы мониторинга состояния межнациональных и межконфессиональных отношений и раннего предупреждения конфликтных ситуаций.</w:t>
      </w:r>
    </w:p>
    <w:p w:rsidR="00B61036" w:rsidRDefault="00B61036" w:rsidP="00B61036">
      <w:r>
        <w:t>25 декабря 2020 г. принято Постановление Правительства Республики Ингушетия №181 «О Порядке формирования и ведения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Республике Ингушетия». В рамках данного постановления утвержден порядок формирования и ведения регионального сегмента СМ.</w:t>
      </w:r>
    </w:p>
    <w:p w:rsidR="00B61036" w:rsidRDefault="00B61036" w:rsidP="00B61036">
      <w:r>
        <w:t xml:space="preserve">Обновлен список сотрудников муниципальных образований Республики Ингушетия, отвечающих за работу СМ и всем обеспечен доступ в систему. В целях организации надлежащей работы регионального сегмента СМ Миннацем Ингушетии для всех пользователей СМ муниципального уровня направлена соответствующая нормативно-правовая база: вышеуказанное постановление правительства Республики Ингушетия и порядок формирования и ведения регионального сегмента СМ.  Текстовые и </w:t>
      </w:r>
      <w:proofErr w:type="spellStart"/>
      <w:r>
        <w:t>видеоинструкции</w:t>
      </w:r>
      <w:proofErr w:type="spellEnd"/>
      <w:r>
        <w:t xml:space="preserve"> и методические рекомендации по организации работы СМ, разработанные Федеральным агентством по делам национальностей. </w:t>
      </w:r>
    </w:p>
    <w:p w:rsidR="00B61036" w:rsidRDefault="00B61036" w:rsidP="00B61036">
      <w:r>
        <w:t xml:space="preserve">В целях профилактики обострения обстановки в период вводимых ограничительных мер, направленных на предотвращение распространения коронавирусной инфекции и недопущения распространения в СМИ и социальных сетях недостоверной информации весной 2020 г. Республике Ингушетия была развернута массовая информационно-пропагандистская кампания.  </w:t>
      </w:r>
    </w:p>
    <w:p w:rsidR="00B61036" w:rsidRDefault="00B61036" w:rsidP="00B61036">
      <w:r>
        <w:t xml:space="preserve">На теле- и радиоканалах Ингушетии, а также в социальных сетях постоянно освещались выступления представителей власти всех уровней, врачей, духовенства, общественных деятелей и др. с максимально достоверной информацией о распространении коронавирусной инфекции в регионе и призывы к населению не поддаваться и не реагировать на </w:t>
      </w:r>
      <w:proofErr w:type="spellStart"/>
      <w:r>
        <w:t>фейки</w:t>
      </w:r>
      <w:proofErr w:type="spellEnd"/>
      <w:r>
        <w:t xml:space="preserve"> о </w:t>
      </w:r>
      <w:proofErr w:type="spellStart"/>
      <w:r>
        <w:t>коронавирусе</w:t>
      </w:r>
      <w:proofErr w:type="spellEnd"/>
      <w:r>
        <w:t>.  Доводилось до сведения граждан, что за распространение заведомо недостоверной общественно значимой информации, создающей угрозу нарушения общественного порядка и безопасности, предусмотрена административная ответственность.</w:t>
      </w:r>
    </w:p>
    <w:p w:rsidR="00B61036" w:rsidRDefault="00B61036" w:rsidP="00B61036">
      <w:r>
        <w:t xml:space="preserve">09 декабря 2020 г. на телеканале Крылья ТВ вышел сюжет, в котором Министр государственного имущества и земельных отношений РСО-Алания Руслан </w:t>
      </w:r>
      <w:proofErr w:type="spellStart"/>
      <w:r>
        <w:t>Тедеев</w:t>
      </w:r>
      <w:proofErr w:type="spellEnd"/>
      <w:r>
        <w:t xml:space="preserve"> отчитался о проделанной работе за 2020 г. </w:t>
      </w:r>
    </w:p>
    <w:p w:rsidR="00B61036" w:rsidRDefault="00B61036" w:rsidP="00B61036">
      <w:r>
        <w:lastRenderedPageBreak/>
        <w:t xml:space="preserve">Данный сюжет вызвал шквал критики и комментариев в </w:t>
      </w:r>
      <w:proofErr w:type="spellStart"/>
      <w:r>
        <w:t>соцсетях</w:t>
      </w:r>
      <w:proofErr w:type="spellEnd"/>
      <w:r>
        <w:t xml:space="preserve"> в адрес органов государственной власти Республики Ингушетия, напряженность в общественно - политической жизни региона. В связи с этим, представителями органов государственной власти Республики Ингушетия дана оценка высказываниям Р. </w:t>
      </w:r>
      <w:proofErr w:type="spellStart"/>
      <w:r>
        <w:t>Тедеева</w:t>
      </w:r>
      <w:proofErr w:type="spellEnd"/>
      <w:r>
        <w:t xml:space="preserve"> и указано на недопустимость дестабилизации общественно политический ситуации в СКФО. </w:t>
      </w:r>
    </w:p>
    <w:p w:rsidR="00B61036" w:rsidRDefault="00B61036" w:rsidP="00B61036">
      <w:r>
        <w:t xml:space="preserve">Рост информационной активности, направленный на использование национального и религиозного факторов, связан прежде всего с задержанием правоохранительными органами представителей </w:t>
      </w:r>
      <w:proofErr w:type="spellStart"/>
      <w:r>
        <w:t>вирда</w:t>
      </w:r>
      <w:proofErr w:type="spellEnd"/>
      <w:r>
        <w:t xml:space="preserve"> </w:t>
      </w:r>
      <w:proofErr w:type="spellStart"/>
      <w:r>
        <w:t>Батал</w:t>
      </w:r>
      <w:proofErr w:type="spellEnd"/>
      <w:r>
        <w:t xml:space="preserve">-Хаджи, в том числе в рамках расследования убийства главы Центра противодействия экстремизму (ЦПЭ) МВД Ингушетии Ибрагима </w:t>
      </w:r>
      <w:proofErr w:type="spellStart"/>
      <w:r>
        <w:t>Эльджаркиева</w:t>
      </w:r>
      <w:proofErr w:type="spellEnd"/>
      <w:r>
        <w:t xml:space="preserve"> и его брата. Вместе с тем, согласно проведенного анализа установлено, что массовые обращения представителей </w:t>
      </w:r>
      <w:proofErr w:type="spellStart"/>
      <w:r>
        <w:t>вирда</w:t>
      </w:r>
      <w:proofErr w:type="spellEnd"/>
      <w:r>
        <w:t xml:space="preserve"> </w:t>
      </w:r>
      <w:proofErr w:type="spellStart"/>
      <w:r>
        <w:t>Батал</w:t>
      </w:r>
      <w:proofErr w:type="spellEnd"/>
      <w:r>
        <w:t xml:space="preserve">-Хаджи являются шаблонными, в них вписываются лишь фамилии и инициалы заявителей. Полагаем, что данная акция организована ближайшими родственниками задержанных лиц.   </w:t>
      </w:r>
    </w:p>
    <w:p w:rsidR="00B61036" w:rsidRDefault="00B61036" w:rsidP="00B61036">
      <w:r>
        <w:t>16 октября в селе Дачное Пригородного района произошел конфликт на бытовой почве между жителями ингушской и осетинской национальностей.</w:t>
      </w:r>
    </w:p>
    <w:p w:rsidR="00B61036" w:rsidRDefault="00B61036" w:rsidP="00B61036">
      <w:r>
        <w:t xml:space="preserve">Благодаря своевременному реагированию и слаженным совместным действиям властей Ингушетии и Северной Осетии удалось предотвратить его эскалацию. Также властями двух регионов достигнута договоренность о сотрудничестве, информировании о ходе расследования. На официальной странице социальной сети </w:t>
      </w:r>
      <w:proofErr w:type="spellStart"/>
      <w:r>
        <w:t>инстаграм</w:t>
      </w:r>
      <w:proofErr w:type="spellEnd"/>
      <w:r>
        <w:t xml:space="preserve"> </w:t>
      </w:r>
      <w:proofErr w:type="spellStart"/>
      <w:r>
        <w:t>Миннаца</w:t>
      </w:r>
      <w:proofErr w:type="spellEnd"/>
      <w:r>
        <w:t xml:space="preserve"> Ингушетии была размещена информация с призывами не поддаваться на провокации, не публиковать в социальных сетях комментарии, разжигающие межнациональную рознь.</w:t>
      </w:r>
    </w:p>
    <w:p w:rsidR="00B61036" w:rsidRDefault="00B61036" w:rsidP="00B61036"/>
    <w:p w:rsidR="00B61036" w:rsidRDefault="00B61036" w:rsidP="00B61036"/>
    <w:p w:rsidR="00B61036" w:rsidRDefault="00B61036" w:rsidP="00B61036">
      <w:pPr>
        <w:rPr>
          <w:b/>
        </w:rPr>
      </w:pPr>
      <w:r w:rsidRPr="00B61036">
        <w:rPr>
          <w:b/>
        </w:rPr>
        <w:t>Жилищное обустройство вынужденных переселенцев</w:t>
      </w:r>
    </w:p>
    <w:p w:rsidR="00330DBB" w:rsidRPr="00B61036" w:rsidRDefault="00330DBB" w:rsidP="00B61036">
      <w:pPr>
        <w:rPr>
          <w:b/>
        </w:rPr>
      </w:pPr>
    </w:p>
    <w:p w:rsidR="00B61036" w:rsidRDefault="00330DBB" w:rsidP="00B61036">
      <w:pPr>
        <w:rPr>
          <w:b/>
          <w:i/>
        </w:rPr>
      </w:pPr>
      <w:r w:rsidRPr="00330DBB">
        <w:rPr>
          <w:b/>
          <w:i/>
        </w:rPr>
        <w:t xml:space="preserve">Слайд 45 </w:t>
      </w:r>
      <w:r>
        <w:rPr>
          <w:b/>
          <w:i/>
        </w:rPr>
        <w:t>- 47</w:t>
      </w:r>
    </w:p>
    <w:p w:rsidR="00330DBB" w:rsidRPr="00330DBB" w:rsidRDefault="00330DBB" w:rsidP="00B61036">
      <w:pPr>
        <w:rPr>
          <w:b/>
          <w:i/>
        </w:rPr>
      </w:pPr>
    </w:p>
    <w:p w:rsidR="00B61036" w:rsidRDefault="00330DBB" w:rsidP="00B61036">
      <w:r>
        <w:t>Министерством</w:t>
      </w:r>
      <w:r w:rsidR="00B61036">
        <w:t xml:space="preserve"> велась активная работа с участниками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proofErr w:type="gramStart"/>
      <w:r w:rsidR="00B61036">
        <w:t>Федерации»  по</w:t>
      </w:r>
      <w:proofErr w:type="gramEnd"/>
      <w:r w:rsidR="00B61036">
        <w:t xml:space="preserve"> категориям: </w:t>
      </w:r>
    </w:p>
    <w:p w:rsidR="00B61036" w:rsidRDefault="00B61036" w:rsidP="00B61036">
      <w:r>
        <w:lastRenderedPageBreak/>
        <w:t>- «граждане, признанные в установленном порядке вынужденными переселенцами»;</w:t>
      </w:r>
    </w:p>
    <w:p w:rsidR="00B61036" w:rsidRDefault="00B61036" w:rsidP="00B61036">
      <w:r>
        <w:t>- «граждане, выезжающие (выехавшие) из районов Крайнего Севера и приравненных к ним местностей».</w:t>
      </w:r>
    </w:p>
    <w:p w:rsidR="00B61036" w:rsidRDefault="00B61036" w:rsidP="00B61036">
      <w:r>
        <w:t>Проводился прием граждан вышеуказанных категорий по вопросам улучшения жилищных условий, за 2020 год принято более 700 человек, даны консультации по интересующим вопросам.</w:t>
      </w:r>
    </w:p>
    <w:p w:rsidR="00B61036" w:rsidRDefault="00B61036" w:rsidP="00B61036">
      <w:r>
        <w:t xml:space="preserve">Проводилась работа по принятию заявлений о постановке на учет в качестве нуждающихся в улучшении жилищных условий и формированию учетных дел граждан, изъявивших желание участвовать в ведомственной целевой программы. </w:t>
      </w:r>
    </w:p>
    <w:p w:rsidR="00B61036" w:rsidRDefault="00B61036" w:rsidP="00B61036">
      <w:r>
        <w:t xml:space="preserve">Проведена работа по выдаче государственных жилищных сертификатов 339 семьям вынужденных переселенцев из Чеченской Республики и РСО – Алания и 11 семьям переселенцев из районов Крайнего Севера и приравненных к ним местностей. </w:t>
      </w:r>
    </w:p>
    <w:p w:rsidR="00B61036" w:rsidRDefault="00B61036" w:rsidP="00B61036">
      <w:r>
        <w:t xml:space="preserve">Миннац </w:t>
      </w:r>
      <w:proofErr w:type="gramStart"/>
      <w:r>
        <w:t>Ингушетии  в</w:t>
      </w:r>
      <w:proofErr w:type="gramEnd"/>
      <w:r>
        <w:t xml:space="preserve"> 2020 году принял участие в 37 судебных заседаниях по искам, предъявленным вынужденными переселенцами, из них удовлетворено- 10 исковых заявлений, отказано в удовлетворении- 21 заявлений, оставлено без рассмотрения - 6 заявлений.</w:t>
      </w:r>
    </w:p>
    <w:p w:rsidR="0078565F" w:rsidRDefault="0078565F" w:rsidP="002C431E"/>
    <w:p w:rsidR="0078565F" w:rsidRPr="0078565F" w:rsidRDefault="0078565F" w:rsidP="0078565F">
      <w:pPr>
        <w:spacing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78565F">
        <w:rPr>
          <w:rFonts w:eastAsia="Times New Roman" w:cs="Times New Roman"/>
          <w:b/>
          <w:szCs w:val="28"/>
          <w:lang w:eastAsia="ru-RU"/>
        </w:rPr>
        <w:t>Взаимодействие с религиозными организациями</w:t>
      </w:r>
    </w:p>
    <w:p w:rsidR="0078565F" w:rsidRPr="0078565F" w:rsidRDefault="0078565F" w:rsidP="0078565F">
      <w:pPr>
        <w:spacing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Особое значение в деятельности Министерства и других органов государственной власти и органов местного самоуправления по реализации государственной национальной политики является взаимодействие с религиозными организациями.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В Республике Ингушетия в 2020 году насчитывалось 25 религиозных организаций, зарегистрированных в установленном порядке в Управлении Министерства юстиции Российской Федерации по Республике Ингушетия, в том числе 3 православных и 22 мусульманских. Насчитывается 107 квартальных, 63 соборных мечетей.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Министерство в своей повседневной деятельности взаимодействует непосредственно с лидерами и представителями религиозных организаций Республики Ингушетия, проводя работу, направленную на формирование установок толерантного сознания, урегулирование потенциально конфликтных ситуаций в межнациональных и межрелигиозных отношениях.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Многие религиозные </w:t>
      </w:r>
      <w:r w:rsidR="00B61036">
        <w:rPr>
          <w:rFonts w:eastAsia="Times New Roman" w:cs="Times New Roman"/>
          <w:szCs w:val="28"/>
          <w:lang w:eastAsia="ru-RU"/>
        </w:rPr>
        <w:t>деятели региона</w:t>
      </w:r>
      <w:r w:rsidRPr="0078565F">
        <w:rPr>
          <w:rFonts w:eastAsia="Times New Roman" w:cs="Times New Roman"/>
          <w:szCs w:val="28"/>
          <w:lang w:eastAsia="ru-RU"/>
        </w:rPr>
        <w:t xml:space="preserve"> при поддержке исполнительных органов государственной власти Республики Ингушетия проводят среди населения работу по духовно-нравственному просвещению; еженедельные пятничные проповеди, направленные на воспитание межнациональной и </w:t>
      </w:r>
      <w:r w:rsidRPr="0078565F">
        <w:rPr>
          <w:rFonts w:eastAsia="Times New Roman" w:cs="Times New Roman"/>
          <w:szCs w:val="28"/>
          <w:lang w:eastAsia="ru-RU"/>
        </w:rPr>
        <w:lastRenderedPageBreak/>
        <w:t xml:space="preserve">межконфессиональной толерантности в мечетях </w:t>
      </w:r>
      <w:r w:rsidR="00B61036">
        <w:rPr>
          <w:rFonts w:eastAsia="Times New Roman" w:cs="Times New Roman"/>
          <w:szCs w:val="28"/>
          <w:lang w:eastAsia="ru-RU"/>
        </w:rPr>
        <w:t>р</w:t>
      </w:r>
      <w:r w:rsidRPr="0078565F">
        <w:rPr>
          <w:rFonts w:eastAsia="Times New Roman" w:cs="Times New Roman"/>
          <w:szCs w:val="28"/>
          <w:lang w:eastAsia="ru-RU"/>
        </w:rPr>
        <w:t xml:space="preserve">еспублики; </w:t>
      </w:r>
      <w:r w:rsidR="00B61036">
        <w:rPr>
          <w:rFonts w:eastAsia="Times New Roman" w:cs="Times New Roman"/>
          <w:szCs w:val="28"/>
          <w:lang w:eastAsia="ru-RU"/>
        </w:rPr>
        <w:t>конкурсы</w:t>
      </w:r>
      <w:r w:rsidRPr="0078565F">
        <w:rPr>
          <w:rFonts w:eastAsia="Times New Roman" w:cs="Times New Roman"/>
          <w:szCs w:val="28"/>
          <w:lang w:eastAsia="ru-RU"/>
        </w:rPr>
        <w:t xml:space="preserve"> по знанию основ религии; выездные лекции представителями духовенства Ингушетии для студентов, обучающихся за пределами Республики Ингушетия; лекции в школах Ингушетии представителями духовенства Республики Ингушетия для школьников; оказывают социальную помощь различным категориям людей, осуществляют благотворительную деятельность. 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Министерством в рамках указанных мероприятий государственной программы Республики Ингушетия «Укрепление межнациональных отношений и развитие национальной политики» в 2020 г. выделено финансирование в размере 22 914 700 (двадцать два миллиона девятьсот четырнадцать тысяч семьсот) рублей религиозной организации ИРОО «Центр духовно-нравственного и культурного развития». 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Российской Федерации от 5 сентября 2019 г. №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1165  (</w:t>
      </w:r>
      <w:proofErr w:type="gramEnd"/>
      <w:r w:rsidRPr="0078565F">
        <w:rPr>
          <w:rFonts w:eastAsia="Times New Roman" w:cs="Times New Roman"/>
          <w:szCs w:val="28"/>
          <w:lang w:eastAsia="ru-RU"/>
        </w:rPr>
        <w:t>далее - Постановление РФ) Указом Главы Республики Ингушетия от 7 октября 2019 г. № 201  Министерство определено уполномоченным органом исполнительной власти по формированию перечня объектов (территорий) религиозных организаций, расположенных на территории Республики Ингушетия и подлежащих антитеррористической защите.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В соответствии с пунктом 5 требований Постановления РФ на основании сведений о зарегистрированных религиозных организациях, размещенных на информационном портале Министерства Юстиции Российской Федерации, Министерством сформирован и утвержден Перечень религиозных объектов (территорий) находящихся на территории Республики Ингушетия и подлежащих к антитеррористической защите. В перечень вошли 25 религиозных объектов (утвержден от 10 марта 2020 г.). Вместе с тем, согласно проведенному анализу, на территории республики функционируют более 70 мечетей (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джума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>), которые не оформлены в установленном законом порядке и нуждаются в проведении АТЗ.</w:t>
      </w:r>
      <w:r w:rsidRPr="0078565F">
        <w:rPr>
          <w:rFonts w:eastAsia="Times New Roman" w:cs="Times New Roman"/>
          <w:szCs w:val="28"/>
          <w:lang w:eastAsia="ru-RU"/>
        </w:rPr>
        <w:tab/>
        <w:t xml:space="preserve">В связи с чем, Правительством РИ проводились совещания с главами администраций муниципальных образований о необходимости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регистрации  объектов</w:t>
      </w:r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 (мечетей) завершенных строительством в которых проводятся религиозные обряды в соответствии с действующим законодательством и дальнейшей передачи указанных строений религиозным организациям. По имеющейся информации данная работа муниципальными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образованиями  по</w:t>
      </w:r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 настоящее время не завершена.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Также Миннацем Ингушетии на базе администраций гг.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Сунжа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Малгобек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 xml:space="preserve">, Малгобекского и Сунженского районов проведена разъяснительная работа с имамами о необходимости регистрации религиозных общин и мечетей. 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В соответствии с пунктом 7 требований Постановления РФ, 24 марта 2020г. Министерством были направлены уведомления руководителям религиозных организаций о необходимости проведения обследования, категорирования объектов (территорий) и составления на них паспортов </w:t>
      </w:r>
      <w:r w:rsidRPr="0078565F">
        <w:rPr>
          <w:rFonts w:eastAsia="Times New Roman" w:cs="Times New Roman"/>
          <w:szCs w:val="28"/>
          <w:lang w:eastAsia="ru-RU"/>
        </w:rPr>
        <w:lastRenderedPageBreak/>
        <w:t xml:space="preserve">безопасности (повторно 19 мая 2020 г.).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Однако,  информация</w:t>
      </w:r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 о создании указанных комиссий в Министерство не поступала.</w:t>
      </w:r>
      <w:r w:rsidRPr="0078565F">
        <w:rPr>
          <w:rFonts w:eastAsia="Times New Roman" w:cs="Times New Roman"/>
          <w:szCs w:val="28"/>
          <w:lang w:eastAsia="ru-RU"/>
        </w:rPr>
        <w:tab/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В целях недопущения массового заражения населения, в связи с распространением по всему миру коронавирусной инфекции Министерством совместно с религиозными деятелями была проведена разъяснительная работа населению. Так, 16 марта 2020 г. ингушским духовенством было принято решение значительно сократить время пятничной молитвы в связи с угрозой распространения новой коронавирусной инфекции (на тот период факта заражения данной инфекцией в Республике Ингушетия не было зафиксировано). Религиозные деятели посоветовали людям старше 60-65 лет, а также больным со слабым иммунитетом, воздержаться от посещения мечетей и общественных мероприятий. После подтверждения властями республики первого случая заражения коронавирусной инфекции (30 марта 2020 г.) было принято решение о закрытии всех мечетей, находящихся на территории Республики Ингушетия. Также в республиканских средствах массовой информации с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видеообращениями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 xml:space="preserve"> выступали представители духовенства и старейшины сел с призывом соблюдения профилактических мер противодействия распространения данной инфекции.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Кроме того, в регионе приостановили учебный процесс во всех медресе и мечетях республики. Имамами населенных пунктов проводилась   разъяснительная работа среди населения для сокращения длительности похоронных процессов, снижения числа участников траурных мероприятий и отмены свадебных мероприятий.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8565F" w:rsidRPr="0078565F" w:rsidRDefault="0078565F" w:rsidP="0078565F">
      <w:pPr>
        <w:spacing w:line="240" w:lineRule="auto"/>
        <w:ind w:firstLine="851"/>
        <w:rPr>
          <w:rFonts w:eastAsia="Calibri" w:cs="Times New Roman"/>
          <w:szCs w:val="28"/>
        </w:rPr>
      </w:pPr>
    </w:p>
    <w:p w:rsidR="0078565F" w:rsidRPr="0078565F" w:rsidRDefault="0078565F" w:rsidP="0078565F">
      <w:pPr>
        <w:spacing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proofErr w:type="gramStart"/>
      <w:r w:rsidRPr="0078565F">
        <w:rPr>
          <w:rFonts w:eastAsia="Times New Roman" w:cs="Times New Roman"/>
          <w:b/>
          <w:szCs w:val="20"/>
          <w:lang w:eastAsia="ru-RU"/>
        </w:rPr>
        <w:t>Реализация  ФЦП</w:t>
      </w:r>
      <w:proofErr w:type="gramEnd"/>
    </w:p>
    <w:p w:rsidR="0078565F" w:rsidRPr="0078565F" w:rsidRDefault="0078565F" w:rsidP="0078565F">
      <w:pPr>
        <w:spacing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78565F">
        <w:rPr>
          <w:rFonts w:eastAsia="Times New Roman" w:cs="Times New Roman"/>
          <w:b/>
          <w:szCs w:val="20"/>
          <w:lang w:eastAsia="ru-RU"/>
        </w:rPr>
        <w:t xml:space="preserve"> «Увековечение памяти погибших при защите Отечества 2019-2024 годы»</w:t>
      </w:r>
    </w:p>
    <w:p w:rsidR="0078565F" w:rsidRPr="0078565F" w:rsidRDefault="0078565F" w:rsidP="0078565F">
      <w:pPr>
        <w:spacing w:line="240" w:lineRule="auto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78565F" w:rsidRDefault="00992D32" w:rsidP="0078565F">
      <w:pPr>
        <w:spacing w:line="240" w:lineRule="auto"/>
        <w:ind w:firstLine="0"/>
        <w:rPr>
          <w:rFonts w:eastAsia="Calibri" w:cs="Times New Roman"/>
          <w:b/>
          <w:i/>
          <w:szCs w:val="28"/>
        </w:rPr>
      </w:pPr>
      <w:r w:rsidRPr="00992D32">
        <w:rPr>
          <w:rFonts w:eastAsia="Calibri" w:cs="Times New Roman"/>
          <w:b/>
          <w:i/>
          <w:szCs w:val="28"/>
        </w:rPr>
        <w:t xml:space="preserve">Слайд 48 </w:t>
      </w:r>
      <w:r>
        <w:rPr>
          <w:rFonts w:eastAsia="Calibri" w:cs="Times New Roman"/>
          <w:b/>
          <w:i/>
          <w:szCs w:val="28"/>
        </w:rPr>
        <w:t>- 49</w:t>
      </w:r>
    </w:p>
    <w:p w:rsidR="00992D32" w:rsidRPr="00992D32" w:rsidRDefault="00992D32" w:rsidP="0078565F">
      <w:pPr>
        <w:spacing w:line="240" w:lineRule="auto"/>
        <w:ind w:firstLine="0"/>
        <w:rPr>
          <w:rFonts w:eastAsia="Calibri" w:cs="Times New Roman"/>
          <w:b/>
          <w:i/>
          <w:szCs w:val="28"/>
        </w:rPr>
      </w:pP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bCs/>
          <w:color w:val="000000"/>
          <w:spacing w:val="-8"/>
          <w:szCs w:val="28"/>
          <w:lang w:eastAsia="ru-RU"/>
        </w:rPr>
        <w:t xml:space="preserve">        </w:t>
      </w:r>
      <w:r w:rsidRPr="0078565F">
        <w:rPr>
          <w:rFonts w:eastAsia="Times New Roman" w:cs="Times New Roman"/>
          <w:szCs w:val="28"/>
          <w:lang w:eastAsia="ru-RU"/>
        </w:rPr>
        <w:t xml:space="preserve">  Распоряжением Правительства РИ от 12 декабря 2019 г. № 654 Министерство по внешним связям, национальной политике, печати и информации РИ определено уполномоченным органом исполнительной власти Республики Ингушетия на получении субсидии из федерального бюджета в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целях  реализации</w:t>
      </w:r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  мероприятий федеральной целевой программы «Увековечение памяти погибших при защите Отечества на 2019 – 2024 годы» утвержденной постановлением  Правительства  Российской Федерации  от  9  августа 2019 г.  № 1036.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             В этой связи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были  заключены</w:t>
      </w:r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 соглашения  между Правительством Республики Ингушетия   и  Министерством обороны РФ от 24 декабря 2019 г. № 187-09-2020-061 о предоставлении субсидии на реализацию мероприятий.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             В целях реализации мероприятий федеральной целевой программы по увековечению памяти погибших при защите Отечества на территории </w:t>
      </w:r>
      <w:r w:rsidRPr="0078565F">
        <w:rPr>
          <w:rFonts w:eastAsia="Times New Roman" w:cs="Times New Roman"/>
          <w:szCs w:val="28"/>
          <w:lang w:eastAsia="ru-RU"/>
        </w:rPr>
        <w:lastRenderedPageBreak/>
        <w:t xml:space="preserve">Республики Ингушетия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разработана  региональная</w:t>
      </w:r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 подпрограмма «Увековечение памяти погибших при защите Отечества на 2019 – 2024 годы» в рамках государственной программы РИ «Укрепление межнациональных отношений и развитие национальной политики», реализуемой министерством. 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           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Объем  финансирования</w:t>
      </w:r>
      <w:proofErr w:type="gramEnd"/>
      <w:r w:rsidRPr="0078565F">
        <w:rPr>
          <w:rFonts w:eastAsia="Times New Roman" w:cs="Times New Roman"/>
          <w:szCs w:val="28"/>
          <w:lang w:eastAsia="ru-RU"/>
        </w:rPr>
        <w:t>  подпрограммы на 2020 год составлял 50 433 598 руб. (федеральный бюджет – 47 911 900 руб. республиканский бюджет - 2 521 600 руб.) и предусмотрены  следующие мероприятия: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      а) проведение восстановительных работ воинских захоронений на территории Республики Ингушетия- 44 542 631 руб.;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    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б)  установка</w:t>
      </w:r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 мемориальных знаков-60 000 руб.;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     в)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захоронения- 50 433 578 руб.</w:t>
      </w:r>
    </w:p>
    <w:p w:rsidR="0078565F" w:rsidRPr="0078565F" w:rsidRDefault="0078565F" w:rsidP="0078565F">
      <w:pPr>
        <w:spacing w:line="240" w:lineRule="auto"/>
        <w:ind w:firstLine="0"/>
        <w:rPr>
          <w:rFonts w:eastAsia="Calibri" w:cs="Times New Roman"/>
          <w:szCs w:val="28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            </w:t>
      </w:r>
      <w:r w:rsidRPr="0078565F">
        <w:rPr>
          <w:rFonts w:eastAsia="Calibri" w:cs="Times New Roman"/>
          <w:szCs w:val="28"/>
        </w:rPr>
        <w:t xml:space="preserve">В 2020 году </w:t>
      </w:r>
      <w:proofErr w:type="gramStart"/>
      <w:r w:rsidRPr="0078565F">
        <w:rPr>
          <w:rFonts w:eastAsia="Calibri" w:cs="Times New Roman"/>
          <w:szCs w:val="28"/>
        </w:rPr>
        <w:t>Ингушетия</w:t>
      </w:r>
      <w:proofErr w:type="gramEnd"/>
      <w:r w:rsidRPr="0078565F">
        <w:rPr>
          <w:rFonts w:eastAsia="Calibri" w:cs="Times New Roman"/>
          <w:szCs w:val="28"/>
        </w:rPr>
        <w:t xml:space="preserve"> как и вся Российская Федерация отметила                                 75 годовщину Победы в Великой Отечественной войне. С каждым годом ветеранов становится все меньше и меньше, так в РИ осталось 2 ветерана, но память о людях защищавших нашу республику должна не угаснуть. Нынешние поколения молодежи должны помнить воинов – защитников. В РИ 11 зарегистрированных воинских захоронений, которые нуждаются в реставрации. В рамках федеральной целевой программы «Увековечение памяти погибших при защите Отечества на 2019-2024 годы», утвержденной Постановлением Правительства Российской Федерации от 09 августа 2019 г. № 1036, </w:t>
      </w:r>
      <w:proofErr w:type="gramStart"/>
      <w:r w:rsidRPr="0078565F">
        <w:rPr>
          <w:rFonts w:eastAsia="Calibri" w:cs="Times New Roman"/>
          <w:szCs w:val="28"/>
        </w:rPr>
        <w:t>Миннацем  Ингушетия</w:t>
      </w:r>
      <w:proofErr w:type="gramEnd"/>
      <w:r w:rsidRPr="0078565F">
        <w:rPr>
          <w:rFonts w:eastAsia="Calibri" w:cs="Times New Roman"/>
          <w:szCs w:val="28"/>
        </w:rPr>
        <w:t xml:space="preserve"> были </w:t>
      </w:r>
      <w:r w:rsidRPr="0078565F">
        <w:rPr>
          <w:rFonts w:eastAsia="Times New Roman" w:cs="Times New Roman"/>
          <w:szCs w:val="28"/>
          <w:lang w:eastAsia="ru-RU"/>
        </w:rPr>
        <w:t xml:space="preserve">заключены  Соглашения о предоставлении субсидии в 2020 году  из бюджета Республики Ингушетия бюджету городского округа г.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Малгобек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 xml:space="preserve">, общий объем бюджетных ассигнований, которых составлял  50 433 598 руб.. Были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реставрированы  2</w:t>
      </w:r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 воинских  захоронения, установлено 6 мемориальных знаков, нанесено 3 000 имен</w:t>
      </w:r>
      <w:r w:rsidRPr="0078565F">
        <w:rPr>
          <w:rFonts w:eastAsia="Calibri" w:cs="Times New Roman"/>
          <w:szCs w:val="28"/>
        </w:rPr>
        <w:t xml:space="preserve">, расположенных на Мемориале Славы в городе воинской славы </w:t>
      </w:r>
      <w:proofErr w:type="spellStart"/>
      <w:r w:rsidRPr="0078565F">
        <w:rPr>
          <w:rFonts w:eastAsia="Calibri" w:cs="Times New Roman"/>
          <w:szCs w:val="28"/>
        </w:rPr>
        <w:t>Малгобек</w:t>
      </w:r>
      <w:proofErr w:type="spellEnd"/>
      <w:r w:rsidRPr="0078565F">
        <w:rPr>
          <w:rFonts w:eastAsia="Calibri" w:cs="Times New Roman"/>
          <w:szCs w:val="28"/>
        </w:rPr>
        <w:t xml:space="preserve">, в которой захоронены воины отдавшие свою жизнь при защите </w:t>
      </w:r>
      <w:proofErr w:type="spellStart"/>
      <w:r w:rsidRPr="0078565F">
        <w:rPr>
          <w:rFonts w:eastAsia="Calibri" w:cs="Times New Roman"/>
          <w:szCs w:val="28"/>
        </w:rPr>
        <w:t>Малгобека</w:t>
      </w:r>
      <w:proofErr w:type="spellEnd"/>
      <w:r w:rsidRPr="0078565F">
        <w:rPr>
          <w:rFonts w:eastAsia="Calibri" w:cs="Times New Roman"/>
          <w:szCs w:val="28"/>
        </w:rPr>
        <w:t xml:space="preserve"> от немецких войск. 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Торжественная церемония открытия реконструированного памятника -Мемориал Славы в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Малгобеке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 xml:space="preserve"> было приурочено к двум важным в нашей истории датам – Дню разгрома советскими войсками немецко-фашистских войск в битве за Кавказ и Дню присвоения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Малгобеку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 xml:space="preserve"> почётного звания Российской Федерации «Город воинской славы».</w:t>
      </w:r>
      <w:r w:rsidRPr="0078565F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78565F">
        <w:rPr>
          <w:rFonts w:eastAsia="Times New Roman" w:cs="Times New Roman"/>
          <w:szCs w:val="28"/>
          <w:lang w:eastAsia="ru-RU"/>
        </w:rPr>
        <w:t xml:space="preserve">В торжественном мероприятии по открытию памятника и возложению цветов приняли участие Глава Республики Ингушетия М. М.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Калиматов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>, члены Правительства республики, депутаты Народного Собрания, представители правоохранительных органов, общественности, а также Герои России, прибывшие в Ингушетию в рамках Всероссийского проекта «Вахта Героев Отечества».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8565F" w:rsidRPr="0078565F" w:rsidRDefault="0078565F" w:rsidP="0078565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8565F">
        <w:rPr>
          <w:rFonts w:eastAsia="Times New Roman" w:cs="Times New Roman"/>
          <w:b/>
          <w:szCs w:val="28"/>
          <w:lang w:eastAsia="ru-RU"/>
        </w:rPr>
        <w:t>Реализация   мероприятий подпрограммы</w:t>
      </w:r>
    </w:p>
    <w:p w:rsidR="0078565F" w:rsidRPr="0078565F" w:rsidRDefault="0078565F" w:rsidP="0078565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8565F">
        <w:rPr>
          <w:rFonts w:eastAsia="Times New Roman" w:cs="Times New Roman"/>
          <w:b/>
          <w:szCs w:val="28"/>
          <w:lang w:eastAsia="ru-RU"/>
        </w:rPr>
        <w:t xml:space="preserve">«Профилактика правонарушений на территории Республики Ингушетия» 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         Министерством на реализацию мероприятий в рамках подпрограммы «Профилактика правонарушений на территории Республики Ингушетия» государственной программы РИ «Укрепление межнациональных отношений и развитие национальной политики» в 2020 году заложены средства в сумме                       1 300 000 (один миллион триста тысяча рублей) на следующие мероприятия: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1. Финансирование выплат за   добровольно сданные предметы вооружения – 800 тысяч рублей;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2. Реализация комплекса мер по стимулированию добровольной сдачи населением оружия, боеприпасов, взрывчатых веществ и взрывных устройств, находящихся в незаконном обороте - 100 тысяч рублей (изготовлен социальный ролик);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3. Оказание услуги по страхованию жизни членов добровольных народных дружин Республики Ингушетия – 200 тысяч рублей (страхование заключается на год, заключено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в  ноябре</w:t>
      </w:r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 2020 г.);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         4. Создание правовых и организационных основ, необходимых для материально-технического обеспечения деятельности дружинников, обеспечения их социальной защиты, предоставления льгот, обучения и подготовки – 200 тысяч рублей.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          В соответствии с Законом Республики Ингушетия от 30 декабря 2019 г.                  № 59-РЗ «О республиканском бюджете на 2020 г. и на плановый период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2021  и</w:t>
      </w:r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 2022 гг.» предусмотрено финансирование выплат за добровольно сданные предметы вооружения в сумме - 800,0 тыс. рублей.    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При реализации мероприятий по добровольной сдаче оружия в соответствии с Постановлением Правительства Республики Ингушетия                     от 2 апреля 2009 г. № 110 в Миннац Ингушетии от МВД по РИ с начало текущего года поступили сведения о добровольной сдаче населением 55 единицы оружия, профинансированы все сданные предметы на сумму 800 тыс. рублей.              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         Также в целях доведения до населения республики о возможности получения денежных выплат за добровольную сдачу оружия, боеприпасов, взрывчатых веществ и взрывных устройств, находящихся в незаконном обороте на телеканале НТРК «Ингушетия» ежедневно транслируются три видеоролика, информирующие население об освобождении от уголовной ответственности за добровольно сданные предметы вооружения и возможности получения прибыли. 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8565F" w:rsidRPr="0078565F" w:rsidRDefault="0078565F" w:rsidP="0078565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8565F">
        <w:rPr>
          <w:rFonts w:eastAsia="Times New Roman" w:cs="Times New Roman"/>
          <w:b/>
          <w:szCs w:val="28"/>
          <w:lang w:eastAsia="ru-RU"/>
        </w:rPr>
        <w:t>Реализация   мероприятий подпрограммы</w:t>
      </w:r>
    </w:p>
    <w:p w:rsidR="0078565F" w:rsidRPr="0078565F" w:rsidRDefault="0078565F" w:rsidP="0078565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8565F">
        <w:rPr>
          <w:rFonts w:eastAsia="Times New Roman" w:cs="Times New Roman"/>
          <w:b/>
          <w:szCs w:val="28"/>
          <w:lang w:eastAsia="ru-RU"/>
        </w:rPr>
        <w:t xml:space="preserve"> «Оказание содействия добровольному переселению в Российскую Федерацию соотечественников, проживающих за рубежом»</w:t>
      </w:r>
    </w:p>
    <w:p w:rsidR="0078565F" w:rsidRPr="0078565F" w:rsidRDefault="0078565F" w:rsidP="0078565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В рамках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(далее – Государственная программа) на 2020-2022 гг., Постановлением Правительства Республики </w:t>
      </w:r>
      <w:r w:rsidRPr="0078565F">
        <w:rPr>
          <w:rFonts w:eastAsia="Times New Roman" w:cs="Times New Roman"/>
          <w:szCs w:val="28"/>
          <w:lang w:eastAsia="ru-RU"/>
        </w:rPr>
        <w:lastRenderedPageBreak/>
        <w:t>Ингушетия от 5 марта 2019 г. № 35 утверждена подпрограмма «Оказание содействия добровольному переселению в Республику Ингушетия соотечественников, проживающих за рубежом» государственной программы Республики Ингушетия «Укрепление межнациональных отношений и развитие национальной политики».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Программа предусматривает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>привлечение  в</w:t>
      </w:r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 республику ежегодно 50 человек (10 квалифицированных специалистов и 40 членов их семей) из числа соотечественников, проживающих за рубежом, для обеспечения социально- экономического развития республики.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Объем финансирования программы на 2020 г. составлял 320,0  тыс., из них за счет средств федерального бюджета – 304,0 тыс. рублей,  за счет средств республиканского бюджета - 16,0  тыс. рублей на реализацию следующих мероприятий: информационное обеспечение реализации программы; компенсация расходов участников Государственной программы и членов их семей на медицинское освидетельствование; компенсация расходов участников Государственной программы на признание ученых степеней, ученых званий, образования и (или) квалификации, полученных в иностранном государстве; выделение участникам Государственной программы и членам их семей жилых помещений для временного размещения на срок не менее 6 месяцев либо частичная  компенсация найма жилого помещения на указанный срок; нормативно-правовое обеспечение реализации программы; организация профессионального обучения и дополнительного профессионального образования, признанных в установленном порядке безработными участников Государственной программы и членов их семей; содействие трудоустройству участников Государственной программы и членов их семей на вакантные рабочие места.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В отчетном периоде для участия в Государственной программе по добровольному переселению подано три заявления в Генеральное консульство Республики Казахстан. Данные заявители и члены семьи поставлены на учет в УВМ МВД по Республике Ингушетия. Низкое количество участников обусловлено введением ограничительных мер, связанных с угрозой распространения новой коронавирусной инфекции на территории РФ, и закрытием границ в странах исхода соотечественников. Также немало важную значимость имеет высокий уровень безработицы в РИ.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В целях привлечения востребованных в республике специалистов министерством проводится работа по информированию соотечественников по вопросам реализации указанной программы в средствах массовой информации и социальных сетях, при содействии МИД России. Кроме того, проведена онлайн – презентация в Республике Казахстан.</w:t>
      </w:r>
    </w:p>
    <w:p w:rsid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Так же Министерством был проработан вопрос привлечения талантливой молодежи из числа соотечественников, для обучения в Ингушском государственном университете совместно с УВМ МВД по РИ и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ИнГУ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>.</w:t>
      </w:r>
    </w:p>
    <w:p w:rsidR="00992D32" w:rsidRDefault="00992D32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992D32" w:rsidRPr="0078565F" w:rsidRDefault="00992D32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8565F" w:rsidRPr="0078565F" w:rsidRDefault="0078565F" w:rsidP="0078565F">
      <w:pPr>
        <w:spacing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78565F">
        <w:rPr>
          <w:rFonts w:eastAsia="Times New Roman" w:cs="Times New Roman"/>
          <w:b/>
          <w:szCs w:val="28"/>
          <w:lang w:eastAsia="ru-RU"/>
        </w:rPr>
        <w:lastRenderedPageBreak/>
        <w:t>Освещение национальных проектов в Республике Ингушетия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В соответствии с Распоряжением Главы Республики Ингушетия от 28 июня 2019 г. № 239-РГ на Министерство возложены функции по информационному сопровождению деятельности органов государственной и муниципальной власти, включая проведение информационных кампаний о ходе реализации национальных проектов.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Освещением реализации на территории Республики Ингушетия национальных проектов занимаются как республиканские СМИ, так и муниципальные СМИ и органы государственной и муниципальной власти.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Так, на НТРК «Ингушетия» от 3 до 5 раз в месяц выходит в выпуск программа «Главное», в которой обсуждается реализация того или иного национального проекта с участием представителей профильных ведомств. В информационных выпусках «Новости-24» выпускается от 12 до 15 сюжетов ежемесячно. Также между программами дается справочная информация «Ингушетия в цифрах по нацпроектам» - до 5 роликов в месяц по 4 раза в день.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В республиканских газетах «Ингушетия» и «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Сердало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>» публикуется до 30 материалов в месяц на тему реализации в республике нацпроектов, в том числе на интернет - ресурсах газет. Газеты муниципальных образований публикуют от 5 до 10 материалов в месяц по реализации нацпроектов в отдельных городах и районах республики.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Органы государственной и муниципальной власти РИ освещают реализацию нацпроектов через официальные аккаунты в социальных сетях и официальные сайты, а также регулярно размещают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инфоповоды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 xml:space="preserve"> в системе Сбора и распределения контента («СРК»), что делает информацию о нацпроектах доступной для СМИ. Всего органы власти публикуют в разных социальных сетях </w:t>
      </w:r>
      <w:proofErr w:type="gramStart"/>
      <w:r w:rsidRPr="0078565F">
        <w:rPr>
          <w:rFonts w:eastAsia="Times New Roman" w:cs="Times New Roman"/>
          <w:szCs w:val="28"/>
          <w:lang w:eastAsia="ru-RU"/>
        </w:rPr>
        <w:t xml:space="preserve">(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Instagram</w:t>
      </w:r>
      <w:proofErr w:type="spellEnd"/>
      <w:proofErr w:type="gramEnd"/>
      <w:r w:rsidRPr="0078565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Facebook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8565F">
        <w:rPr>
          <w:rFonts w:eastAsia="Times New Roman" w:cs="Times New Roman"/>
          <w:szCs w:val="28"/>
          <w:lang w:eastAsia="ru-RU"/>
        </w:rPr>
        <w:t>Vkontakte</w:t>
      </w:r>
      <w:proofErr w:type="spellEnd"/>
      <w:r w:rsidRPr="0078565F">
        <w:rPr>
          <w:rFonts w:eastAsia="Times New Roman" w:cs="Times New Roman"/>
          <w:szCs w:val="28"/>
          <w:lang w:eastAsia="ru-RU"/>
        </w:rPr>
        <w:t>) до 100 материалов в месяц.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В рейтинге за январь в «СРК» Республика Ингушетия заняла 35 место с 45 публикациями.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>Также по поручению Главы Министерством были разработаны методические рекомендации об организации работы по освещению мероприятий реализации национальных проектов и направлены для руководства республиканским средствам массовой информации и пресс-службам органов власти.</w:t>
      </w:r>
    </w:p>
    <w:p w:rsidR="0078565F" w:rsidRP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ab/>
      </w:r>
    </w:p>
    <w:p w:rsidR="0078565F" w:rsidRPr="0078565F" w:rsidRDefault="0078565F" w:rsidP="0078565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8565F">
        <w:rPr>
          <w:rFonts w:eastAsia="Times New Roman" w:cs="Times New Roman"/>
          <w:b/>
          <w:szCs w:val="28"/>
          <w:lang w:eastAsia="ru-RU"/>
        </w:rPr>
        <w:t>Государственная программа «О противодействии коррупции в РИ»</w:t>
      </w:r>
    </w:p>
    <w:p w:rsidR="0078565F" w:rsidRDefault="0078565F" w:rsidP="007856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92D32" w:rsidRPr="00992D32" w:rsidRDefault="00992D32" w:rsidP="0078565F">
      <w:pPr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  <w:r w:rsidRPr="00992D32">
        <w:rPr>
          <w:rFonts w:eastAsia="Times New Roman" w:cs="Times New Roman"/>
          <w:b/>
          <w:i/>
          <w:szCs w:val="28"/>
          <w:lang w:eastAsia="ru-RU"/>
        </w:rPr>
        <w:t xml:space="preserve">Слайд 50 </w:t>
      </w:r>
      <w:r>
        <w:rPr>
          <w:rFonts w:eastAsia="Times New Roman" w:cs="Times New Roman"/>
          <w:b/>
          <w:i/>
          <w:szCs w:val="28"/>
          <w:lang w:eastAsia="ru-RU"/>
        </w:rPr>
        <w:t>-51</w:t>
      </w:r>
    </w:p>
    <w:p w:rsidR="0078565F" w:rsidRPr="0078565F" w:rsidRDefault="0078565F" w:rsidP="007856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8565F">
        <w:rPr>
          <w:rFonts w:eastAsia="Times New Roman" w:cs="Times New Roman"/>
          <w:szCs w:val="28"/>
          <w:lang w:eastAsia="ru-RU"/>
        </w:rPr>
        <w:t xml:space="preserve">Министерство является соисполнителем государственной программы «О противодействии коррупции в РИ». В рамках указанной программы в 2020 г. Был изготовлен ролик социальной рекламы антикоррупционного содержания, который транслируется на НТРК «Ингушетия». Также изготовлены наклейки, баннеры, баннеры (сити - формат) и канцелярские принадлежности с антикоррупционной символикой. Наклейки размещены в общественном транспорте и местах массового пребывания граждан. Баннеры </w:t>
      </w:r>
      <w:r w:rsidRPr="0078565F">
        <w:rPr>
          <w:rFonts w:eastAsia="Times New Roman" w:cs="Times New Roman"/>
          <w:szCs w:val="28"/>
          <w:lang w:eastAsia="ru-RU"/>
        </w:rPr>
        <w:lastRenderedPageBreak/>
        <w:t xml:space="preserve">переданы администрациям городских округов Республики Ингушетия для размещения в подведомственной им территории.   </w:t>
      </w:r>
    </w:p>
    <w:p w:rsidR="0078565F" w:rsidRDefault="0078565F" w:rsidP="002C431E">
      <w:bookmarkStart w:id="0" w:name="_GoBack"/>
      <w:bookmarkEnd w:id="0"/>
    </w:p>
    <w:sectPr w:rsidR="0078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FE"/>
    <w:rsid w:val="002C431E"/>
    <w:rsid w:val="00316B67"/>
    <w:rsid w:val="00330DBB"/>
    <w:rsid w:val="00354B08"/>
    <w:rsid w:val="0078565F"/>
    <w:rsid w:val="008E67AD"/>
    <w:rsid w:val="00992D32"/>
    <w:rsid w:val="00AA63FE"/>
    <w:rsid w:val="00B61036"/>
    <w:rsid w:val="00BE5AA5"/>
    <w:rsid w:val="00C42217"/>
    <w:rsid w:val="00DC67E0"/>
    <w:rsid w:val="00F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9A9D"/>
  <w15:chartTrackingRefBased/>
  <w15:docId w15:val="{3BBA0DF3-F7FF-4560-A68D-12CC26DF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BB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RePack by Diakov</cp:lastModifiedBy>
  <cp:revision>2</cp:revision>
  <dcterms:created xsi:type="dcterms:W3CDTF">2021-04-12T12:40:00Z</dcterms:created>
  <dcterms:modified xsi:type="dcterms:W3CDTF">2021-04-12T12:40:00Z</dcterms:modified>
</cp:coreProperties>
</file>