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Приложение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к порядку отбора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образований Республики Ингушетия 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80FFD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программы «Увековечение памяти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погибших при защите Отечества</w:t>
      </w:r>
    </w:p>
    <w:p w:rsid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на 2019–2024 годы»</w:t>
      </w:r>
    </w:p>
    <w:p w:rsidR="00146B84" w:rsidRPr="00680FFD" w:rsidRDefault="00146B84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6B84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Заявка</w:t>
      </w:r>
    </w:p>
    <w:p w:rsidR="00C63E9A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о предоставлении__________________________________</w:t>
      </w:r>
    </w:p>
    <w:p w:rsidR="00704F9D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6B84">
        <w:rPr>
          <w:rFonts w:ascii="Times New Roman" w:hAnsi="Times New Roman" w:cs="Times New Roman"/>
        </w:rPr>
        <w:t>(наименование муниципального образования)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56593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46B84">
        <w:rPr>
          <w:rFonts w:ascii="Times New Roman" w:hAnsi="Times New Roman" w:cs="Times New Roman"/>
          <w:sz w:val="28"/>
          <w:szCs w:val="28"/>
        </w:rPr>
        <w:t>бюджета на реализацию мероприятий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при защи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те Отечества на 2019–2024 годы» </w:t>
      </w:r>
      <w:r w:rsidRPr="00146B84">
        <w:rPr>
          <w:rFonts w:ascii="Times New Roman" w:hAnsi="Times New Roman" w:cs="Times New Roman"/>
          <w:sz w:val="28"/>
          <w:szCs w:val="28"/>
        </w:rPr>
        <w:t>в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46B84">
        <w:rPr>
          <w:rFonts w:ascii="Times New Roman" w:hAnsi="Times New Roman" w:cs="Times New Roman"/>
          <w:sz w:val="28"/>
          <w:szCs w:val="28"/>
        </w:rPr>
        <w:t>году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7065"/>
        <w:gridCol w:w="2021"/>
      </w:tblGrid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бюджета, планируемых к выделению на финансирование мероприятий, в целях 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софинансирова</w:t>
            </w:r>
            <w:bookmarkStart w:id="0" w:name="_GoBack"/>
            <w:bookmarkEnd w:id="0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запрашивается субсидия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46B84" w:rsidRPr="00146B84" w:rsidRDefault="00146B84" w:rsidP="00F415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Количество воинских захоронений, требующих реализации хотя бы одного мероприятия, предусмотренного пунктом 2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правил предоставления и распределения субсидии из бюджета Республики Ингушети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я местным бюджетам на реализаци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ю мероприятий федеральной целевой программы «Увековечение памяти погибших при защите Отчества на 2019–2024 годы», утвержденных постановлением Правительства Республики Ингушетия от 20 марта  2020 г №33  «О предоставлении и распределении субсидий из бюджета Республики Ингушетия, в том</w:t>
            </w:r>
            <w:proofErr w:type="gramEnd"/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числе за счет средств федерального бюджета  бюджетам муниципальных образований  Республики Ингушетия  на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proofErr w:type="spellEnd"/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бязательств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реализацией федеральной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«Увековечение памяти погибших при защите Отечества на 201</w:t>
            </w:r>
            <w:r w:rsidR="00596313">
              <w:rPr>
                <w:rFonts w:ascii="Times New Roman" w:hAnsi="Times New Roman" w:cs="Times New Roman"/>
                <w:sz w:val="28"/>
                <w:szCs w:val="28"/>
              </w:rPr>
              <w:t>9 – 2024 годы»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Общий объем запланированных на 20__ год работ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E516D8" w:rsidP="00E516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 (ремонт,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>благоустройство) воинских захоронений на территории муниципального образования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имен (воинских званий, фамилий и инициалов) погибших при защите Отечества на </w:t>
            </w:r>
            <w:r w:rsidRPr="00AB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мемориальные сооружения воинских захоронений по месту захоронения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Характеристика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Наименование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Местонахождение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Краткий перечень работ с указанием объемов финансирования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Информация о должностном лице органа местного самоуправления муниципального образования, ответственном за организацию работы по созданию, сохранению и благоустройству воинских захоронений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адрес электронной почты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ACA" w:rsidRDefault="00640ACA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получателя субсидии</w:t>
            </w:r>
          </w:p>
        </w:tc>
        <w:tc>
          <w:tcPr>
            <w:tcW w:w="3191" w:type="dxa"/>
          </w:tcPr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B09BF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</w:tbl>
    <w:p w:rsidR="00C63E9A" w:rsidRDefault="00C63E9A" w:rsidP="00146B8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680FFD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AB09BF" w:rsidRDefault="00565930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 w:rsidR="00AF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пунктами 4 и 5, представляется по воинскому захоронению, требующему реализации хотя бы одного мероприятия, предусмотренного пунктом 2 правил предоставления субсидии из </w:t>
      </w:r>
      <w:r w:rsidR="00E516D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бюджета бюджетам муниципальных образований на </w:t>
      </w:r>
      <w:proofErr w:type="spellStart"/>
      <w:r w:rsidR="00680FFD" w:rsidRPr="00AB09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Отчества на 2019–2024 годы», утвержденных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РИ от 9 сентября 2014 года №175 </w:t>
      </w:r>
      <w:r w:rsidR="00680FFD" w:rsidRPr="00AB09BF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РИ «Укрепление межнациональных отношений и развитие национальной политики».</w:t>
      </w:r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AB09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Приложения: 1. __________________________________  на ___ л. в __ экз.</w:t>
      </w:r>
    </w:p>
    <w:p w:rsidR="00680FFD" w:rsidRPr="00AB09BF" w:rsidRDefault="00C67906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FFD" w:rsidRPr="00AB09BF">
        <w:rPr>
          <w:rFonts w:ascii="Times New Roman" w:hAnsi="Times New Roman" w:cs="Times New Roman"/>
          <w:sz w:val="28"/>
          <w:szCs w:val="28"/>
        </w:rPr>
        <w:t>2. __________________________________ на ___ л. в __ экз.</w:t>
      </w:r>
    </w:p>
    <w:p w:rsidR="00680FFD" w:rsidRPr="00AB09BF" w:rsidRDefault="00C67906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677">
        <w:rPr>
          <w:rFonts w:ascii="Times New Roman" w:hAnsi="Times New Roman" w:cs="Times New Roman"/>
          <w:sz w:val="28"/>
          <w:szCs w:val="28"/>
        </w:rPr>
        <w:t xml:space="preserve"> 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3. __________________________________ на ___ л. в __ </w:t>
      </w:r>
      <w:proofErr w:type="spellStart"/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40ACA" w:rsidP="00AB09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условиями предоставления и распределения субсидии </w:t>
      </w:r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40ACA" w:rsidRDefault="00705507" w:rsidP="007055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ACA">
        <w:rPr>
          <w:rFonts w:ascii="Times New Roman" w:hAnsi="Times New Roman" w:cs="Times New Roman"/>
          <w:sz w:val="28"/>
          <w:szCs w:val="28"/>
        </w:rPr>
        <w:t>огласен</w:t>
      </w:r>
    </w:p>
    <w:p w:rsidR="00680FFD" w:rsidRPr="00AB09BF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640ACA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40AC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0FFD" w:rsidRPr="00640ACA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0ACA">
        <w:rPr>
          <w:rFonts w:ascii="Times New Roman" w:hAnsi="Times New Roman" w:cs="Times New Roman"/>
          <w:sz w:val="24"/>
          <w:szCs w:val="24"/>
        </w:rPr>
        <w:t xml:space="preserve">(лицо, уполномоченное на подписание заявки)        </w:t>
      </w:r>
      <w:r w:rsidR="00640ACA" w:rsidRPr="00640ACA">
        <w:rPr>
          <w:rFonts w:ascii="Times New Roman" w:hAnsi="Times New Roman" w:cs="Times New Roman"/>
          <w:sz w:val="24"/>
          <w:szCs w:val="24"/>
        </w:rPr>
        <w:t>(подпись)(инициалы фамилия)</w:t>
      </w:r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680F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М.П.</w:t>
      </w:r>
    </w:p>
    <w:sectPr w:rsidR="00680FFD" w:rsidRPr="00AB09BF" w:rsidSect="001C7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7F"/>
    <w:multiLevelType w:val="hybridMultilevel"/>
    <w:tmpl w:val="F4284A2A"/>
    <w:lvl w:ilvl="0" w:tplc="DEFC0E24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3C17601"/>
    <w:multiLevelType w:val="hybridMultilevel"/>
    <w:tmpl w:val="4D5C560E"/>
    <w:lvl w:ilvl="0" w:tplc="56C07448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257C393F"/>
    <w:multiLevelType w:val="hybridMultilevel"/>
    <w:tmpl w:val="77124CB8"/>
    <w:lvl w:ilvl="0" w:tplc="4128252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22932"/>
    <w:multiLevelType w:val="hybridMultilevel"/>
    <w:tmpl w:val="CCF0A246"/>
    <w:lvl w:ilvl="0" w:tplc="927E8E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4D6497"/>
    <w:multiLevelType w:val="hybridMultilevel"/>
    <w:tmpl w:val="784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11A2"/>
    <w:multiLevelType w:val="hybridMultilevel"/>
    <w:tmpl w:val="60840BB0"/>
    <w:lvl w:ilvl="0" w:tplc="A82E645A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86D2E6A"/>
    <w:multiLevelType w:val="hybridMultilevel"/>
    <w:tmpl w:val="E758CC02"/>
    <w:lvl w:ilvl="0" w:tplc="0D76A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0"/>
    <w:rsid w:val="00006A0F"/>
    <w:rsid w:val="00017E76"/>
    <w:rsid w:val="00034785"/>
    <w:rsid w:val="00046BE9"/>
    <w:rsid w:val="00067973"/>
    <w:rsid w:val="000719CB"/>
    <w:rsid w:val="000775D5"/>
    <w:rsid w:val="000C6B0C"/>
    <w:rsid w:val="00111955"/>
    <w:rsid w:val="001209D8"/>
    <w:rsid w:val="00146B84"/>
    <w:rsid w:val="00151D3F"/>
    <w:rsid w:val="00154F97"/>
    <w:rsid w:val="001C1C5C"/>
    <w:rsid w:val="001C7237"/>
    <w:rsid w:val="001D15F4"/>
    <w:rsid w:val="00233B0E"/>
    <w:rsid w:val="002404D0"/>
    <w:rsid w:val="00266733"/>
    <w:rsid w:val="002905F9"/>
    <w:rsid w:val="002C3D2E"/>
    <w:rsid w:val="002F06B4"/>
    <w:rsid w:val="003510DE"/>
    <w:rsid w:val="00360D3E"/>
    <w:rsid w:val="003F18D5"/>
    <w:rsid w:val="003F7444"/>
    <w:rsid w:val="003F7C46"/>
    <w:rsid w:val="00417781"/>
    <w:rsid w:val="00450056"/>
    <w:rsid w:val="00472F07"/>
    <w:rsid w:val="0047350A"/>
    <w:rsid w:val="004B5B5A"/>
    <w:rsid w:val="004F37A3"/>
    <w:rsid w:val="00501929"/>
    <w:rsid w:val="0056002F"/>
    <w:rsid w:val="00565930"/>
    <w:rsid w:val="005729BE"/>
    <w:rsid w:val="00596313"/>
    <w:rsid w:val="005B706A"/>
    <w:rsid w:val="005C4128"/>
    <w:rsid w:val="005D2D15"/>
    <w:rsid w:val="005F70C7"/>
    <w:rsid w:val="006275D0"/>
    <w:rsid w:val="00640ACA"/>
    <w:rsid w:val="00662406"/>
    <w:rsid w:val="00680FFD"/>
    <w:rsid w:val="006D4B72"/>
    <w:rsid w:val="006E42FA"/>
    <w:rsid w:val="006E635D"/>
    <w:rsid w:val="00704F9D"/>
    <w:rsid w:val="00705507"/>
    <w:rsid w:val="00731A7E"/>
    <w:rsid w:val="00737EBA"/>
    <w:rsid w:val="0074400A"/>
    <w:rsid w:val="00765C07"/>
    <w:rsid w:val="00780D2F"/>
    <w:rsid w:val="007E134B"/>
    <w:rsid w:val="007F01F8"/>
    <w:rsid w:val="008205EC"/>
    <w:rsid w:val="0085528C"/>
    <w:rsid w:val="00861664"/>
    <w:rsid w:val="008701F3"/>
    <w:rsid w:val="00872BAB"/>
    <w:rsid w:val="008B4573"/>
    <w:rsid w:val="008D7008"/>
    <w:rsid w:val="008E7F96"/>
    <w:rsid w:val="00923F6A"/>
    <w:rsid w:val="00951350"/>
    <w:rsid w:val="00984173"/>
    <w:rsid w:val="00987579"/>
    <w:rsid w:val="009B5EEF"/>
    <w:rsid w:val="00A107CE"/>
    <w:rsid w:val="00A22A08"/>
    <w:rsid w:val="00A6482E"/>
    <w:rsid w:val="00A84E89"/>
    <w:rsid w:val="00AB09BF"/>
    <w:rsid w:val="00AB416C"/>
    <w:rsid w:val="00AE1762"/>
    <w:rsid w:val="00AF7DE5"/>
    <w:rsid w:val="00B12818"/>
    <w:rsid w:val="00B4432A"/>
    <w:rsid w:val="00B56D2F"/>
    <w:rsid w:val="00B70560"/>
    <w:rsid w:val="00B70ADA"/>
    <w:rsid w:val="00BB0D2C"/>
    <w:rsid w:val="00BD4103"/>
    <w:rsid w:val="00BF7D4F"/>
    <w:rsid w:val="00C101C5"/>
    <w:rsid w:val="00C47AB3"/>
    <w:rsid w:val="00C54BD3"/>
    <w:rsid w:val="00C63E9A"/>
    <w:rsid w:val="00C64A00"/>
    <w:rsid w:val="00C67906"/>
    <w:rsid w:val="00C83E0E"/>
    <w:rsid w:val="00C86756"/>
    <w:rsid w:val="00CA6E4D"/>
    <w:rsid w:val="00CC7534"/>
    <w:rsid w:val="00CD646C"/>
    <w:rsid w:val="00CE6415"/>
    <w:rsid w:val="00CF65DC"/>
    <w:rsid w:val="00D13BAB"/>
    <w:rsid w:val="00D643BF"/>
    <w:rsid w:val="00D65014"/>
    <w:rsid w:val="00D850FF"/>
    <w:rsid w:val="00D95A60"/>
    <w:rsid w:val="00DB32FE"/>
    <w:rsid w:val="00DC2854"/>
    <w:rsid w:val="00DD2677"/>
    <w:rsid w:val="00E242E3"/>
    <w:rsid w:val="00E258C9"/>
    <w:rsid w:val="00E30455"/>
    <w:rsid w:val="00E516D8"/>
    <w:rsid w:val="00E941BE"/>
    <w:rsid w:val="00E95A0A"/>
    <w:rsid w:val="00EA324A"/>
    <w:rsid w:val="00EC533D"/>
    <w:rsid w:val="00EC5447"/>
    <w:rsid w:val="00F14EA1"/>
    <w:rsid w:val="00F2261A"/>
    <w:rsid w:val="00F272DD"/>
    <w:rsid w:val="00F415CB"/>
    <w:rsid w:val="00F52669"/>
    <w:rsid w:val="00F63916"/>
    <w:rsid w:val="00F64630"/>
    <w:rsid w:val="00FE22A9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72F6-65FE-486E-8695-D88250D5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к порядку отбора муниципальных</vt:lpstr>
      <vt:lpstr>    образований Республики Ингушетия </vt:lpstr>
      <vt:lpstr>    для предоставления субсидии на</vt:lpstr>
      <vt:lpstr>    реализацию федеральной целевой</vt:lpstr>
      <vt:lpstr>    программы «Увековечение памяти</vt:lpstr>
      <vt:lpstr>    погибших при защите Отечества</vt:lpstr>
      <vt:lpstr>    на 2019–2024 годы»</vt:lpstr>
      <vt:lpstr>    </vt:lpstr>
      <vt:lpstr>    Заявка</vt:lpstr>
      <vt:lpstr>    о предоставлении__________________________________</vt:lpstr>
      <vt:lpstr>    (наименование муниципального образования)</vt:lpstr>
      <vt:lpstr>    субсидии из республиканского бюджета на реализацию мероприятий</vt:lpstr>
      <vt:lpstr>    федеральной целевой программы «Увековечение памяти погибших</vt:lpstr>
      <vt:lpstr>    при защите Отечества на 2019–2024 годы» в_______ году</vt:lpstr>
      <vt:lpstr>    </vt:lpstr>
      <vt:lpstr>    </vt:lpstr>
      <vt:lpstr>    </vt:lpstr>
      <vt:lpstr>    Примечание. Информация, предусмотренная пунктами 4 и 5, представляется по воинск</vt:lpstr>
      <vt:lpstr>    </vt:lpstr>
      <vt:lpstr>    Приложения: 1. __________________________________  на ___ л. в __ экз.</vt:lpstr>
      <vt:lpstr>    2. __________________________________ на ___ л. в __ экз.</vt:lpstr>
      <vt:lpstr>    3. __________________________________ на ___ л. в __ экз</vt:lpstr>
      <vt:lpstr>    </vt:lpstr>
      <vt:lpstr>    С условиями предоставления и распределения субсидии ознакомлен и</vt:lpstr>
      <vt:lpstr>    согласен</vt:lpstr>
      <vt:lpstr>    Достоверность представленной информации гарантирую.</vt:lpstr>
      <vt:lpstr>    Глава муниципального образования__________________________________</vt:lpstr>
      <vt:lpstr>    (лицо, уполномоченное на подписание заявки)        (подпись)(инициалы фамилия)</vt:lpstr>
      <vt:lpstr>    </vt:lpstr>
      <vt:lpstr>    М.П.</vt:lpstr>
      <vt:lpstr>    Приложение 2</vt:lpstr>
      <vt:lpstr>    </vt:lpstr>
      <vt:lpstr>    </vt:lpstr>
      <vt:lpstr>    Состав комиссии по конкурсному отбору  муниципальных образованийРеспублики Ингуш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2020-06-01T10:42:00Z</cp:lastPrinted>
  <dcterms:created xsi:type="dcterms:W3CDTF">2021-02-11T11:40:00Z</dcterms:created>
  <dcterms:modified xsi:type="dcterms:W3CDTF">2021-02-11T11:42:00Z</dcterms:modified>
</cp:coreProperties>
</file>